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OLE_LINK7"/>
      <w:bookmarkStart w:id="1" w:name="OLE_LINK1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  <w:bookmarkStart w:id="2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2023年 第 二 季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 xml:space="preserve"> 度 考 勤 纪 律 统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计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表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color w:val="000000"/>
          <w:sz w:val="2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2"/>
          <w:szCs w:val="28"/>
          <w:lang w:val="en-US" w:eastAsia="zh-CN" w:bidi="ar-SA"/>
        </w:rPr>
        <w:t>（3月26日-6月25日）</w:t>
      </w:r>
    </w:p>
    <w:tbl>
      <w:tblPr>
        <w:tblStyle w:val="2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93"/>
        <w:gridCol w:w="567"/>
        <w:gridCol w:w="627"/>
        <w:gridCol w:w="596"/>
        <w:gridCol w:w="566"/>
        <w:gridCol w:w="581"/>
        <w:gridCol w:w="657"/>
        <w:gridCol w:w="581"/>
        <w:gridCol w:w="657"/>
        <w:gridCol w:w="529"/>
        <w:gridCol w:w="674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tblHeader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窗 口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 名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迟到(次)</w:t>
            </w:r>
          </w:p>
        </w:tc>
        <w:tc>
          <w:tcPr>
            <w:tcW w:w="62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早退(次)</w:t>
            </w:r>
          </w:p>
        </w:tc>
        <w:tc>
          <w:tcPr>
            <w:tcW w:w="5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空岗(次)</w:t>
            </w:r>
          </w:p>
        </w:tc>
        <w:tc>
          <w:tcPr>
            <w:tcW w:w="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串岗(次)</w:t>
            </w:r>
          </w:p>
        </w:tc>
        <w:tc>
          <w:tcPr>
            <w:tcW w:w="58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着装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(次)</w:t>
            </w: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浏览无关网页或视频(次)</w:t>
            </w:r>
          </w:p>
        </w:tc>
        <w:tc>
          <w:tcPr>
            <w:tcW w:w="58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座椅不整齐(次)</w:t>
            </w: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评价器非正常使用(次)</w:t>
            </w: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公休假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事假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张翰莉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廖宗丽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 </w:t>
            </w:r>
            <w:r>
              <w:rPr>
                <w:rStyle w:val="4"/>
                <w:lang w:val="en-US" w:eastAsia="zh-CN" w:bidi="ar"/>
              </w:rPr>
              <w:t xml:space="preserve"> 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柯 </w:t>
            </w:r>
            <w:r>
              <w:rPr>
                <w:rStyle w:val="4"/>
                <w:lang w:val="en-US" w:eastAsia="zh-CN" w:bidi="ar"/>
              </w:rPr>
              <w:t xml:space="preserve"> 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廖芳妮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尹羽珠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 </w:t>
            </w:r>
            <w:r>
              <w:rPr>
                <w:rStyle w:val="4"/>
                <w:lang w:val="en-US" w:eastAsia="zh-CN" w:bidi="ar"/>
              </w:rPr>
              <w:t xml:space="preserve"> 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刘英幸子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 </w:t>
            </w:r>
            <w:r>
              <w:rPr>
                <w:rStyle w:val="4"/>
                <w:lang w:val="en-US" w:eastAsia="zh-CN" w:bidi="ar"/>
              </w:rPr>
              <w:t xml:space="preserve"> 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苏人桢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温 </w:t>
            </w:r>
            <w:r>
              <w:rPr>
                <w:rStyle w:val="4"/>
                <w:lang w:val="en-US" w:eastAsia="zh-CN" w:bidi="ar"/>
              </w:rPr>
              <w:t xml:space="preserve"> 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陈晓旭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冯嘉铭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4"/>
                <w:lang w:val="en-US" w:eastAsia="zh-CN" w:bidi="ar"/>
              </w:rPr>
              <w:t xml:space="preserve"> 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欧 </w:t>
            </w:r>
            <w:r>
              <w:rPr>
                <w:rStyle w:val="4"/>
                <w:lang w:val="en-US" w:eastAsia="zh-CN" w:bidi="ar"/>
              </w:rPr>
              <w:t xml:space="preserve"> 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钟斌斌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袁陈健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蔡仁川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苏彦文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陈浪敏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邬志锋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  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方  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张爱芳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林明春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  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梁哲斐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关亚楠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  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黄志超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刘 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陈柳霖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健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郑晓婷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陈海媚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叶丽春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民政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陈碧清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李雅莹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人社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黄忠敏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黄苑丽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杨秋实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人才驿站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陈子源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江子君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游晓宇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商务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张扬眉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柯懿倩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农业农村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符冬泥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应急管理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田以成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新奥燃气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袁  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水务集团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黄丝丝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梁永林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陈雅琳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谢骏辉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供电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轮值岗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人财保险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卓小文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铁塔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钟明婷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邮政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梁欣怡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广电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林淑漾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水务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陈  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农商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宋柳娥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梁艳芬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通建办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  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梁王坚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通建办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梁文宏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谭秋华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陈立新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科技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王进昌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邓礼奖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苏钰婷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市场监管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黎玲玲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林小珩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蔡雨珂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麦思娴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陈荣伟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刘珈廷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林庆华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肖  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黄京辉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陈高翔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邓冬烈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周振强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陈迪丽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陈美玉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李晓宙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  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陈雯韵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许卫忠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烟草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  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医保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黄苏科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林成总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孔丽丽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余嘉敏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吴文娇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周敏锐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陈红喻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医保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沈艳丽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何宇照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吴小宙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李秋婷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余  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黄崇业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苏淑娴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方海霞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银晓华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付博宇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陈小舒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吴斯敏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叶小微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叶文静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黄华国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麦绮莹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王金莲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蔡素雯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钟秀仙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伍冬怡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吴艳娟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RCEP中心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麦景通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黎诗舟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谭一明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林淑娟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李巧婷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国安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冯志伟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城综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何绍转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洪丽云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发改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周艳琪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吴巧如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生态环境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钟德培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生态环境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周张桁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气象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交通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刘海生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朱  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吴喆韬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谭云越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杨少琼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谢建宇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消防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住建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陈小丹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刘志奇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  <w:t>陈海强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李敏艳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谢燕妮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王海城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王丽蘅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龚小敏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杨小兵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范丽霞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李洁倩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张仙乐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  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  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林春艳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何靖江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郑丽优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李芍宜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余锦山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梁民妃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占一航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张婉儿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  湘 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黄彩蝶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万桂丞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黄影雪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曹宏飞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詹关俊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7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69075671"/>
    <w:rsid w:val="690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2023-07-25T08:50:00Z</dcterms:created>
  <dc:creator>诗琪</dc:creator>
  <cp:lastModifiedBy>诗琪</cp:lastModifiedBy>
  <dcterms:modified xsi:type="dcterms:W3CDTF">2023-07-25T08:50:54Z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1D44AC7477B54DC5B2FB66BD98EB8560_11</vt:lpwstr>
  </property>
</Properties>
</file>