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8D" w:rsidRDefault="008E608D" w:rsidP="009A232A">
      <w:pPr>
        <w:topLinePunct/>
        <w:autoSpaceDE w:val="0"/>
        <w:autoSpaceDN w:val="0"/>
        <w:spacing w:line="600" w:lineRule="exact"/>
        <w:ind w:leftChars="-44" w:left="-141" w:rightChars="-62" w:right="-198"/>
        <w:jc w:val="center"/>
        <w:rPr>
          <w:rFonts w:asciiTheme="majorEastAsia" w:eastAsiaTheme="majorEastAsia" w:hAnsiTheme="majorEastAsia"/>
          <w:sz w:val="44"/>
          <w:szCs w:val="44"/>
        </w:rPr>
      </w:pPr>
    </w:p>
    <w:p w:rsidR="00046FF2" w:rsidRDefault="00800A44" w:rsidP="006C27B3">
      <w:pPr>
        <w:topLinePunct/>
        <w:autoSpaceDE w:val="0"/>
        <w:autoSpaceDN w:val="0"/>
        <w:spacing w:line="600" w:lineRule="exact"/>
        <w:jc w:val="center"/>
        <w:rPr>
          <w:rFonts w:asciiTheme="majorEastAsia" w:eastAsiaTheme="majorEastAsia" w:hAnsiTheme="majorEastAsia"/>
          <w:sz w:val="44"/>
          <w:szCs w:val="44"/>
        </w:rPr>
      </w:pPr>
      <w:r w:rsidRPr="00800A44">
        <w:rPr>
          <w:rFonts w:asciiTheme="majorEastAsia" w:eastAsiaTheme="majorEastAsia" w:hAnsiTheme="majorEastAsia" w:hint="eastAsia"/>
          <w:sz w:val="44"/>
          <w:szCs w:val="44"/>
        </w:rPr>
        <w:t>湛江市201</w:t>
      </w:r>
      <w:r w:rsidR="00954D8B">
        <w:rPr>
          <w:rFonts w:asciiTheme="majorEastAsia" w:eastAsiaTheme="majorEastAsia" w:hAnsiTheme="majorEastAsia" w:hint="eastAsia"/>
          <w:sz w:val="44"/>
          <w:szCs w:val="44"/>
        </w:rPr>
        <w:t>9</w:t>
      </w:r>
      <w:r w:rsidRPr="00800A44">
        <w:rPr>
          <w:rFonts w:asciiTheme="majorEastAsia" w:eastAsiaTheme="majorEastAsia" w:hAnsiTheme="majorEastAsia" w:hint="eastAsia"/>
          <w:sz w:val="44"/>
          <w:szCs w:val="44"/>
        </w:rPr>
        <w:t>年</w:t>
      </w:r>
      <w:r w:rsidR="00046FF2">
        <w:rPr>
          <w:rFonts w:asciiTheme="majorEastAsia" w:eastAsiaTheme="majorEastAsia" w:hAnsiTheme="majorEastAsia" w:hint="eastAsia"/>
          <w:sz w:val="44"/>
          <w:szCs w:val="44"/>
        </w:rPr>
        <w:t>度</w:t>
      </w:r>
      <w:r w:rsidRPr="00800A44">
        <w:rPr>
          <w:rFonts w:asciiTheme="majorEastAsia" w:eastAsiaTheme="majorEastAsia" w:hAnsiTheme="majorEastAsia" w:hint="eastAsia"/>
          <w:sz w:val="44"/>
          <w:szCs w:val="44"/>
        </w:rPr>
        <w:t>节能与新能源公交车</w:t>
      </w:r>
    </w:p>
    <w:p w:rsidR="006C27B3" w:rsidRPr="00864C0E" w:rsidRDefault="00752586" w:rsidP="006C27B3">
      <w:pPr>
        <w:topLinePunct/>
        <w:autoSpaceDE w:val="0"/>
        <w:autoSpaceDN w:val="0"/>
        <w:spacing w:line="600" w:lineRule="exact"/>
        <w:jc w:val="center"/>
        <w:rPr>
          <w:rFonts w:ascii="仿宋_GB2312"/>
          <w:szCs w:val="32"/>
        </w:rPr>
      </w:pPr>
      <w:r>
        <w:rPr>
          <w:rFonts w:asciiTheme="majorEastAsia" w:eastAsiaTheme="majorEastAsia" w:hAnsiTheme="majorEastAsia" w:hint="eastAsia"/>
          <w:sz w:val="44"/>
          <w:szCs w:val="44"/>
        </w:rPr>
        <w:t>运营</w:t>
      </w:r>
      <w:r w:rsidR="00800A44" w:rsidRPr="00800A44">
        <w:rPr>
          <w:rFonts w:asciiTheme="majorEastAsia" w:eastAsiaTheme="majorEastAsia" w:hAnsiTheme="majorEastAsia" w:hint="eastAsia"/>
          <w:sz w:val="44"/>
          <w:szCs w:val="44"/>
        </w:rPr>
        <w:t>补助资金分配方案</w:t>
      </w:r>
    </w:p>
    <w:p w:rsidR="006C27B3" w:rsidRDefault="006C27B3" w:rsidP="008D5244">
      <w:pPr>
        <w:pStyle w:val="New"/>
        <w:spacing w:line="600" w:lineRule="exact"/>
        <w:ind w:firstLineChars="200" w:firstLine="640"/>
        <w:rPr>
          <w:rFonts w:ascii="仿宋_GB2312" w:eastAsia="仿宋_GB2312" w:hAnsi="宋体"/>
          <w:sz w:val="32"/>
          <w:szCs w:val="32"/>
        </w:rPr>
      </w:pPr>
      <w:bookmarkStart w:id="0" w:name="Body"/>
      <w:bookmarkEnd w:id="0"/>
    </w:p>
    <w:p w:rsidR="00DB2252" w:rsidRDefault="008D5244" w:rsidP="00241781">
      <w:pPr>
        <w:pStyle w:val="New"/>
        <w:spacing w:line="520" w:lineRule="exact"/>
        <w:ind w:firstLineChars="200" w:firstLine="640"/>
        <w:rPr>
          <w:rFonts w:ascii="仿宋_GB2312" w:eastAsia="仿宋_GB2312" w:hAnsi="宋体"/>
          <w:sz w:val="32"/>
          <w:szCs w:val="32"/>
        </w:rPr>
      </w:pPr>
      <w:r w:rsidRPr="00C556FB">
        <w:rPr>
          <w:rFonts w:ascii="仿宋_GB2312" w:eastAsia="仿宋_GB2312" w:hAnsi="宋体" w:hint="eastAsia"/>
          <w:sz w:val="32"/>
          <w:szCs w:val="32"/>
        </w:rPr>
        <w:t>根据省财</w:t>
      </w:r>
      <w:r w:rsidR="00BE1351">
        <w:rPr>
          <w:rFonts w:ascii="仿宋_GB2312" w:eastAsia="仿宋_GB2312" w:hAnsi="宋体" w:hint="eastAsia"/>
          <w:sz w:val="32"/>
          <w:szCs w:val="32"/>
        </w:rPr>
        <w:t>政</w:t>
      </w:r>
      <w:r w:rsidRPr="00C556FB">
        <w:rPr>
          <w:rFonts w:ascii="仿宋_GB2312" w:eastAsia="仿宋_GB2312" w:hAnsi="宋体" w:hint="eastAsia"/>
          <w:sz w:val="32"/>
          <w:szCs w:val="32"/>
        </w:rPr>
        <w:t>厅</w:t>
      </w:r>
      <w:proofErr w:type="gramStart"/>
      <w:r w:rsidR="00046FF2" w:rsidRPr="00624CD1">
        <w:rPr>
          <w:rFonts w:ascii="仿宋_GB2312" w:eastAsia="仿宋_GB2312" w:hAnsi="仿宋" w:hint="eastAsia"/>
          <w:sz w:val="32"/>
          <w:szCs w:val="36"/>
        </w:rPr>
        <w:t>《</w:t>
      </w:r>
      <w:proofErr w:type="gramEnd"/>
      <w:r w:rsidR="00475527">
        <w:rPr>
          <w:rFonts w:ascii="仿宋_GB2312" w:eastAsia="仿宋_GB2312" w:hAnsi="宋体" w:hint="eastAsia"/>
          <w:sz w:val="32"/>
          <w:szCs w:val="32"/>
        </w:rPr>
        <w:t>广东省财政厅关于提前下达202</w:t>
      </w:r>
      <w:r w:rsidR="00954D8B">
        <w:rPr>
          <w:rFonts w:ascii="仿宋_GB2312" w:eastAsia="仿宋_GB2312" w:hAnsi="宋体" w:hint="eastAsia"/>
          <w:sz w:val="32"/>
          <w:szCs w:val="32"/>
        </w:rPr>
        <w:t>1</w:t>
      </w:r>
      <w:r w:rsidR="00475527">
        <w:rPr>
          <w:rFonts w:ascii="仿宋_GB2312" w:eastAsia="仿宋_GB2312" w:hAnsi="宋体" w:hint="eastAsia"/>
          <w:sz w:val="32"/>
          <w:szCs w:val="32"/>
        </w:rPr>
        <w:t>年节能减排补助资金（节能与新能源公交车运营补助）的通</w:t>
      </w:r>
    </w:p>
    <w:p w:rsidR="008D5244" w:rsidRPr="00C556FB" w:rsidRDefault="00475527" w:rsidP="00241781">
      <w:pPr>
        <w:pStyle w:val="New"/>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知</w:t>
      </w:r>
      <w:proofErr w:type="gramStart"/>
      <w:r w:rsidR="00046FF2">
        <w:rPr>
          <w:rFonts w:ascii="仿宋_GB2312" w:eastAsia="仿宋_GB2312" w:hAnsi="宋体" w:hint="eastAsia"/>
          <w:sz w:val="32"/>
          <w:szCs w:val="32"/>
        </w:rPr>
        <w:t>》</w:t>
      </w:r>
      <w:proofErr w:type="gramEnd"/>
      <w:r w:rsidR="00046FF2">
        <w:rPr>
          <w:rFonts w:ascii="仿宋_GB2312" w:eastAsia="仿宋_GB2312" w:hAnsi="宋体" w:hint="eastAsia"/>
          <w:sz w:val="32"/>
          <w:szCs w:val="32"/>
        </w:rPr>
        <w:t>（粤财综</w:t>
      </w:r>
      <w:r w:rsidR="00046FF2" w:rsidRPr="00C556FB">
        <w:rPr>
          <w:rFonts w:ascii="仿宋_GB2312" w:eastAsia="仿宋_GB2312" w:hAnsi="宋体" w:hint="eastAsia"/>
          <w:sz w:val="32"/>
          <w:szCs w:val="32"/>
        </w:rPr>
        <w:t>〔</w:t>
      </w:r>
      <w:r w:rsidR="00046FF2">
        <w:rPr>
          <w:rFonts w:ascii="仿宋_GB2312" w:eastAsia="仿宋_GB2312" w:hAnsi="宋体" w:hint="eastAsia"/>
          <w:sz w:val="32"/>
          <w:szCs w:val="32"/>
        </w:rPr>
        <w:t>20</w:t>
      </w:r>
      <w:r w:rsidR="00954D8B">
        <w:rPr>
          <w:rFonts w:ascii="仿宋_GB2312" w:eastAsia="仿宋_GB2312" w:hAnsi="宋体" w:hint="eastAsia"/>
          <w:sz w:val="32"/>
          <w:szCs w:val="32"/>
        </w:rPr>
        <w:t>20</w:t>
      </w:r>
      <w:r w:rsidR="00046FF2" w:rsidRPr="00C556FB">
        <w:rPr>
          <w:rFonts w:ascii="仿宋_GB2312" w:eastAsia="仿宋_GB2312" w:hAnsi="宋体" w:hint="eastAsia"/>
          <w:sz w:val="32"/>
          <w:szCs w:val="32"/>
        </w:rPr>
        <w:t>〕</w:t>
      </w:r>
      <w:r>
        <w:rPr>
          <w:rFonts w:ascii="仿宋_GB2312" w:eastAsia="仿宋_GB2312" w:hAnsi="宋体" w:hint="eastAsia"/>
          <w:sz w:val="32"/>
          <w:szCs w:val="32"/>
        </w:rPr>
        <w:t>84</w:t>
      </w:r>
      <w:r w:rsidR="00046FF2">
        <w:rPr>
          <w:rFonts w:ascii="仿宋_GB2312" w:eastAsia="仿宋_GB2312" w:hAnsi="宋体" w:hint="eastAsia"/>
          <w:sz w:val="32"/>
          <w:szCs w:val="32"/>
        </w:rPr>
        <w:t>号</w:t>
      </w:r>
      <w:r w:rsidR="008D5244">
        <w:rPr>
          <w:rFonts w:ascii="仿宋_GB2312" w:eastAsia="仿宋_GB2312" w:hAnsi="宋体" w:hint="eastAsia"/>
          <w:sz w:val="32"/>
          <w:szCs w:val="32"/>
        </w:rPr>
        <w:t>，</w:t>
      </w:r>
      <w:r w:rsidR="008D5244" w:rsidRPr="00C556FB">
        <w:rPr>
          <w:rFonts w:ascii="仿宋_GB2312" w:eastAsia="仿宋_GB2312" w:hAnsi="宋体" w:hint="eastAsia"/>
          <w:sz w:val="32"/>
          <w:szCs w:val="32"/>
        </w:rPr>
        <w:t>以下简称《通知》）的</w:t>
      </w:r>
      <w:r w:rsidR="00BE1351">
        <w:rPr>
          <w:rFonts w:ascii="仿宋_GB2312" w:eastAsia="仿宋_GB2312" w:hAnsi="宋体" w:hint="eastAsia"/>
          <w:sz w:val="32"/>
          <w:szCs w:val="32"/>
        </w:rPr>
        <w:t>精神，</w:t>
      </w:r>
      <w:r w:rsidR="008D5244" w:rsidRPr="00C556FB">
        <w:rPr>
          <w:rFonts w:ascii="仿宋_GB2312" w:eastAsia="仿宋_GB2312" w:hAnsi="宋体" w:hint="eastAsia"/>
          <w:sz w:val="32"/>
          <w:szCs w:val="32"/>
        </w:rPr>
        <w:t>本次</w:t>
      </w:r>
      <w:r w:rsidR="00C17525">
        <w:rPr>
          <w:rFonts w:ascii="仿宋_GB2312" w:eastAsia="仿宋_GB2312" w:hAnsi="宋体" w:hint="eastAsia"/>
          <w:sz w:val="32"/>
          <w:szCs w:val="32"/>
        </w:rPr>
        <w:t>省财政厅</w:t>
      </w:r>
      <w:r w:rsidR="008D5244" w:rsidRPr="00C556FB">
        <w:rPr>
          <w:rFonts w:ascii="仿宋_GB2312" w:eastAsia="仿宋_GB2312" w:hAnsi="宋体" w:hint="eastAsia"/>
          <w:sz w:val="32"/>
          <w:szCs w:val="32"/>
        </w:rPr>
        <w:t>拨付给我市的</w:t>
      </w:r>
      <w:r w:rsidR="00C17525">
        <w:rPr>
          <w:rFonts w:ascii="仿宋_GB2312" w:eastAsia="仿宋_GB2312" w:hAnsi="宋体" w:hint="eastAsia"/>
          <w:sz w:val="32"/>
          <w:szCs w:val="32"/>
        </w:rPr>
        <w:t>201</w:t>
      </w:r>
      <w:r w:rsidR="00954D8B">
        <w:rPr>
          <w:rFonts w:ascii="仿宋_GB2312" w:eastAsia="仿宋_GB2312" w:hAnsi="宋体" w:hint="eastAsia"/>
          <w:sz w:val="32"/>
          <w:szCs w:val="32"/>
        </w:rPr>
        <w:t>9</w:t>
      </w:r>
      <w:r w:rsidR="00C17525">
        <w:rPr>
          <w:rFonts w:ascii="仿宋_GB2312" w:eastAsia="仿宋_GB2312" w:hAnsi="宋体" w:hint="eastAsia"/>
          <w:sz w:val="32"/>
          <w:szCs w:val="32"/>
        </w:rPr>
        <w:t>年</w:t>
      </w:r>
      <w:r w:rsidR="00046FF2">
        <w:rPr>
          <w:rFonts w:ascii="仿宋_GB2312" w:eastAsia="仿宋_GB2312" w:hAnsi="宋体" w:hint="eastAsia"/>
          <w:sz w:val="32"/>
          <w:szCs w:val="32"/>
        </w:rPr>
        <w:t>度</w:t>
      </w:r>
      <w:r w:rsidR="00C17525">
        <w:rPr>
          <w:rFonts w:ascii="仿宋_GB2312" w:eastAsia="仿宋_GB2312" w:hAnsi="宋体" w:hint="eastAsia"/>
          <w:sz w:val="32"/>
          <w:szCs w:val="32"/>
        </w:rPr>
        <w:t>节能与新能源公交车</w:t>
      </w:r>
      <w:r w:rsidR="00752586">
        <w:rPr>
          <w:rFonts w:ascii="仿宋_GB2312" w:eastAsia="仿宋_GB2312" w:hAnsi="宋体" w:hint="eastAsia"/>
          <w:sz w:val="32"/>
          <w:szCs w:val="32"/>
        </w:rPr>
        <w:t>运营</w:t>
      </w:r>
      <w:r w:rsidR="00C17525">
        <w:rPr>
          <w:rFonts w:ascii="仿宋_GB2312" w:eastAsia="仿宋_GB2312" w:hAnsi="宋体" w:hint="eastAsia"/>
          <w:sz w:val="32"/>
          <w:szCs w:val="32"/>
        </w:rPr>
        <w:t>补助资金</w:t>
      </w:r>
      <w:r w:rsidR="008D5244" w:rsidRPr="00C556FB">
        <w:rPr>
          <w:rFonts w:ascii="仿宋_GB2312" w:eastAsia="仿宋_GB2312" w:hAnsi="宋体" w:hint="eastAsia"/>
          <w:sz w:val="32"/>
          <w:szCs w:val="32"/>
        </w:rPr>
        <w:t>为</w:t>
      </w:r>
      <w:r w:rsidR="00046FF2">
        <w:rPr>
          <w:rFonts w:ascii="仿宋_GB2312" w:eastAsia="仿宋_GB2312" w:hAnsi="宋体" w:hint="eastAsia"/>
          <w:sz w:val="32"/>
          <w:szCs w:val="32"/>
        </w:rPr>
        <w:t>3</w:t>
      </w:r>
      <w:r w:rsidR="00954D8B">
        <w:rPr>
          <w:rFonts w:ascii="仿宋_GB2312" w:eastAsia="仿宋_GB2312" w:hAnsi="宋体" w:hint="eastAsia"/>
          <w:sz w:val="32"/>
          <w:szCs w:val="32"/>
        </w:rPr>
        <w:t>437</w:t>
      </w:r>
      <w:r w:rsidR="008D5244" w:rsidRPr="00C556FB">
        <w:rPr>
          <w:rFonts w:ascii="仿宋_GB2312" w:eastAsia="仿宋_GB2312" w:hAnsi="宋体" w:hint="eastAsia"/>
          <w:sz w:val="32"/>
          <w:szCs w:val="32"/>
        </w:rPr>
        <w:t>万元，其中</w:t>
      </w:r>
      <w:r w:rsidR="00C17525">
        <w:rPr>
          <w:rFonts w:ascii="仿宋_GB2312" w:eastAsia="仿宋_GB2312" w:hAnsi="宋体" w:hint="eastAsia"/>
          <w:sz w:val="32"/>
          <w:szCs w:val="32"/>
        </w:rPr>
        <w:t>纯电动公交车</w:t>
      </w:r>
      <w:r>
        <w:rPr>
          <w:rFonts w:ascii="仿宋_GB2312" w:eastAsia="仿宋_GB2312" w:hAnsi="宋体" w:hint="eastAsia"/>
          <w:sz w:val="32"/>
          <w:szCs w:val="32"/>
        </w:rPr>
        <w:t>2</w:t>
      </w:r>
      <w:r w:rsidR="00030D10">
        <w:rPr>
          <w:rFonts w:ascii="仿宋_GB2312" w:eastAsia="仿宋_GB2312" w:hAnsi="宋体" w:hint="eastAsia"/>
          <w:sz w:val="32"/>
          <w:szCs w:val="32"/>
        </w:rPr>
        <w:t>253</w:t>
      </w:r>
      <w:r w:rsidR="00C17525">
        <w:rPr>
          <w:rFonts w:ascii="仿宋_GB2312" w:eastAsia="仿宋_GB2312" w:hAnsi="宋体" w:hint="eastAsia"/>
          <w:sz w:val="32"/>
          <w:szCs w:val="32"/>
        </w:rPr>
        <w:t>万元、插电式混合动力（</w:t>
      </w:r>
      <w:proofErr w:type="gramStart"/>
      <w:r w:rsidR="00C17525">
        <w:rPr>
          <w:rFonts w:ascii="仿宋_GB2312" w:eastAsia="仿宋_GB2312" w:hAnsi="宋体" w:hint="eastAsia"/>
          <w:sz w:val="32"/>
          <w:szCs w:val="32"/>
        </w:rPr>
        <w:t>含增程式</w:t>
      </w:r>
      <w:proofErr w:type="gramEnd"/>
      <w:r w:rsidR="00C17525">
        <w:rPr>
          <w:rFonts w:ascii="仿宋_GB2312" w:eastAsia="仿宋_GB2312" w:hAnsi="宋体" w:hint="eastAsia"/>
          <w:sz w:val="32"/>
          <w:szCs w:val="32"/>
        </w:rPr>
        <w:t>）公交车</w:t>
      </w:r>
      <w:r>
        <w:rPr>
          <w:rFonts w:ascii="仿宋_GB2312" w:eastAsia="仿宋_GB2312" w:hAnsi="宋体" w:hint="eastAsia"/>
          <w:sz w:val="32"/>
          <w:szCs w:val="32"/>
        </w:rPr>
        <w:t>11</w:t>
      </w:r>
      <w:r w:rsidR="00030D10">
        <w:rPr>
          <w:rFonts w:ascii="仿宋_GB2312" w:eastAsia="仿宋_GB2312" w:hAnsi="宋体" w:hint="eastAsia"/>
          <w:sz w:val="32"/>
          <w:szCs w:val="32"/>
        </w:rPr>
        <w:t>84</w:t>
      </w:r>
      <w:r w:rsidR="00C17525">
        <w:rPr>
          <w:rFonts w:ascii="仿宋_GB2312" w:eastAsia="仿宋_GB2312" w:hAnsi="宋体" w:hint="eastAsia"/>
          <w:sz w:val="32"/>
          <w:szCs w:val="32"/>
        </w:rPr>
        <w:t>万元</w:t>
      </w:r>
      <w:r w:rsidR="008D5244" w:rsidRPr="00C556FB">
        <w:rPr>
          <w:rFonts w:ascii="仿宋_GB2312" w:eastAsia="仿宋_GB2312" w:hAnsi="宋体" w:hint="eastAsia"/>
          <w:sz w:val="32"/>
          <w:szCs w:val="32"/>
        </w:rPr>
        <w:t>。</w:t>
      </w:r>
      <w:r w:rsidR="00BE1351">
        <w:rPr>
          <w:rFonts w:ascii="仿宋_GB2312" w:eastAsia="仿宋_GB2312" w:hAnsi="仿宋" w:hint="eastAsia"/>
          <w:sz w:val="32"/>
          <w:szCs w:val="36"/>
        </w:rPr>
        <w:t>根据《通知》</w:t>
      </w:r>
      <w:r w:rsidR="00241781">
        <w:rPr>
          <w:rFonts w:ascii="仿宋_GB2312" w:eastAsia="仿宋_GB2312" w:hAnsi="仿宋" w:hint="eastAsia"/>
          <w:sz w:val="32"/>
          <w:szCs w:val="36"/>
        </w:rPr>
        <w:t>精神</w:t>
      </w:r>
      <w:r w:rsidR="008D5244" w:rsidRPr="00C556FB">
        <w:rPr>
          <w:rFonts w:ascii="仿宋_GB2312" w:eastAsia="仿宋_GB2312" w:hAnsi="宋体" w:hint="eastAsia"/>
          <w:sz w:val="32"/>
          <w:szCs w:val="32"/>
        </w:rPr>
        <w:t>，制定</w:t>
      </w:r>
      <w:r w:rsidR="00241781">
        <w:rPr>
          <w:rFonts w:ascii="仿宋_GB2312" w:eastAsia="仿宋_GB2312" w:hAnsi="宋体" w:hint="eastAsia"/>
          <w:sz w:val="32"/>
          <w:szCs w:val="32"/>
        </w:rPr>
        <w:t>湛江</w:t>
      </w:r>
      <w:r w:rsidR="008D5244" w:rsidRPr="00C556FB">
        <w:rPr>
          <w:rFonts w:ascii="仿宋_GB2312" w:eastAsia="仿宋_GB2312" w:hAnsi="宋体" w:hint="eastAsia"/>
          <w:sz w:val="32"/>
          <w:szCs w:val="32"/>
        </w:rPr>
        <w:t>市201</w:t>
      </w:r>
      <w:r w:rsidR="00954D8B">
        <w:rPr>
          <w:rFonts w:ascii="仿宋_GB2312" w:eastAsia="仿宋_GB2312" w:hAnsi="宋体" w:hint="eastAsia"/>
          <w:sz w:val="32"/>
          <w:szCs w:val="32"/>
        </w:rPr>
        <w:t>9</w:t>
      </w:r>
      <w:r w:rsidR="008D5244" w:rsidRPr="00C556FB">
        <w:rPr>
          <w:rFonts w:ascii="仿宋_GB2312" w:eastAsia="仿宋_GB2312" w:hAnsi="宋体" w:hint="eastAsia"/>
          <w:sz w:val="32"/>
          <w:szCs w:val="32"/>
        </w:rPr>
        <w:t>年</w:t>
      </w:r>
      <w:r w:rsidR="00046FF2">
        <w:rPr>
          <w:rFonts w:ascii="仿宋_GB2312" w:eastAsia="仿宋_GB2312" w:hAnsi="宋体" w:hint="eastAsia"/>
          <w:sz w:val="32"/>
          <w:szCs w:val="32"/>
        </w:rPr>
        <w:t>度</w:t>
      </w:r>
      <w:r w:rsidR="00C17525">
        <w:rPr>
          <w:rFonts w:ascii="仿宋_GB2312" w:eastAsia="仿宋_GB2312" w:hAnsi="宋体" w:hint="eastAsia"/>
          <w:sz w:val="32"/>
          <w:szCs w:val="32"/>
        </w:rPr>
        <w:t>节能与新能源</w:t>
      </w:r>
      <w:r w:rsidR="008D5244" w:rsidRPr="00C556FB">
        <w:rPr>
          <w:rFonts w:ascii="仿宋_GB2312" w:eastAsia="仿宋_GB2312" w:hAnsi="宋体" w:hint="eastAsia"/>
          <w:sz w:val="32"/>
          <w:szCs w:val="32"/>
        </w:rPr>
        <w:t>公交车</w:t>
      </w:r>
      <w:r w:rsidR="00752586">
        <w:rPr>
          <w:rFonts w:ascii="仿宋_GB2312" w:eastAsia="仿宋_GB2312" w:hAnsi="宋体" w:hint="eastAsia"/>
          <w:sz w:val="32"/>
          <w:szCs w:val="32"/>
        </w:rPr>
        <w:t>运营</w:t>
      </w:r>
      <w:r w:rsidR="008D5244" w:rsidRPr="00C556FB">
        <w:rPr>
          <w:rFonts w:ascii="仿宋_GB2312" w:eastAsia="仿宋_GB2312" w:hAnsi="宋体" w:hint="eastAsia"/>
          <w:sz w:val="32"/>
          <w:szCs w:val="32"/>
        </w:rPr>
        <w:t>补助资金</w:t>
      </w:r>
      <w:r w:rsidR="00241781">
        <w:rPr>
          <w:rFonts w:ascii="仿宋_GB2312" w:eastAsia="仿宋_GB2312" w:hAnsi="宋体" w:hint="eastAsia"/>
          <w:sz w:val="32"/>
          <w:szCs w:val="32"/>
        </w:rPr>
        <w:t>分配</w:t>
      </w:r>
      <w:r w:rsidR="008D5244" w:rsidRPr="00C556FB">
        <w:rPr>
          <w:rFonts w:ascii="仿宋_GB2312" w:eastAsia="仿宋_GB2312" w:hAnsi="宋体" w:hint="eastAsia"/>
          <w:sz w:val="32"/>
          <w:szCs w:val="32"/>
        </w:rPr>
        <w:t>方案如下：</w:t>
      </w:r>
    </w:p>
    <w:p w:rsidR="008D5244" w:rsidRPr="00433E05" w:rsidRDefault="008D5244" w:rsidP="00241781">
      <w:pPr>
        <w:pStyle w:val="New"/>
        <w:spacing w:line="520" w:lineRule="exact"/>
        <w:ind w:firstLineChars="200" w:firstLine="640"/>
        <w:rPr>
          <w:rFonts w:ascii="黑体" w:eastAsia="黑体" w:hAnsi="黑体"/>
          <w:bCs/>
          <w:sz w:val="32"/>
          <w:szCs w:val="32"/>
        </w:rPr>
      </w:pPr>
      <w:r w:rsidRPr="00433E05">
        <w:rPr>
          <w:rFonts w:ascii="黑体" w:eastAsia="黑体" w:hAnsi="黑体" w:hint="eastAsia"/>
          <w:bCs/>
          <w:sz w:val="32"/>
          <w:szCs w:val="32"/>
        </w:rPr>
        <w:t>一、</w:t>
      </w:r>
      <w:r w:rsidR="005256A8">
        <w:rPr>
          <w:rFonts w:ascii="黑体" w:eastAsia="黑体" w:hAnsi="黑体" w:hint="eastAsia"/>
          <w:bCs/>
          <w:sz w:val="32"/>
          <w:szCs w:val="32"/>
        </w:rPr>
        <w:t>运营补助</w:t>
      </w:r>
      <w:r w:rsidR="00B17317">
        <w:rPr>
          <w:rFonts w:ascii="黑体" w:eastAsia="黑体" w:hAnsi="黑体" w:hint="eastAsia"/>
          <w:bCs/>
          <w:sz w:val="32"/>
          <w:szCs w:val="32"/>
        </w:rPr>
        <w:t>对象的范围及拨付方式</w:t>
      </w:r>
    </w:p>
    <w:p w:rsidR="004C716F" w:rsidRDefault="008D5244" w:rsidP="00FB75B5">
      <w:pPr>
        <w:pStyle w:val="New"/>
        <w:spacing w:line="520" w:lineRule="exact"/>
        <w:ind w:firstLineChars="200" w:firstLine="640"/>
        <w:rPr>
          <w:rFonts w:ascii="仿宋_GB2312" w:eastAsia="仿宋_GB2312" w:hAnsi="宋体"/>
          <w:sz w:val="32"/>
          <w:szCs w:val="32"/>
        </w:rPr>
      </w:pPr>
      <w:r w:rsidRPr="00550441">
        <w:rPr>
          <w:rFonts w:ascii="仿宋_GB2312" w:eastAsia="仿宋_GB2312" w:hAnsi="宋体" w:hint="eastAsia"/>
          <w:sz w:val="32"/>
          <w:szCs w:val="32"/>
        </w:rPr>
        <w:t>根据《广东省城市公交车成品油价格补助和新能源公交车运营补助实施细则》（粤交运〔2017〕332号）</w:t>
      </w:r>
      <w:r w:rsidR="00B17317">
        <w:rPr>
          <w:rFonts w:ascii="仿宋_GB2312" w:eastAsia="仿宋_GB2312" w:hAnsi="宋体" w:hint="eastAsia"/>
          <w:sz w:val="32"/>
          <w:szCs w:val="32"/>
        </w:rPr>
        <w:t>的精神</w:t>
      </w:r>
      <w:r>
        <w:rPr>
          <w:rFonts w:ascii="仿宋_GB2312" w:eastAsia="仿宋_GB2312" w:hAnsi="宋体" w:hint="eastAsia"/>
          <w:sz w:val="32"/>
          <w:szCs w:val="32"/>
        </w:rPr>
        <w:t>，</w:t>
      </w:r>
      <w:r w:rsidR="00220076">
        <w:rPr>
          <w:rFonts w:ascii="仿宋_GB2312" w:eastAsia="仿宋_GB2312" w:hAnsi="宋体" w:hint="eastAsia"/>
          <w:sz w:val="32"/>
          <w:szCs w:val="32"/>
        </w:rPr>
        <w:t>及</w:t>
      </w:r>
      <w:r w:rsidR="00FB75B5">
        <w:rPr>
          <w:rFonts w:ascii="仿宋_GB2312" w:eastAsia="仿宋_GB2312" w:hAnsi="宋体" w:hint="eastAsia"/>
          <w:sz w:val="32"/>
          <w:szCs w:val="32"/>
        </w:rPr>
        <w:t>广东省</w:t>
      </w:r>
      <w:proofErr w:type="gramStart"/>
      <w:r w:rsidR="00FB75B5">
        <w:rPr>
          <w:rFonts w:ascii="仿宋_GB2312" w:eastAsia="仿宋_GB2312" w:hAnsi="宋体" w:hint="eastAsia"/>
          <w:sz w:val="32"/>
          <w:szCs w:val="32"/>
        </w:rPr>
        <w:t>油补系统</w:t>
      </w:r>
      <w:proofErr w:type="gramEnd"/>
      <w:r w:rsidR="00FB75B5">
        <w:rPr>
          <w:rFonts w:ascii="仿宋_GB2312" w:eastAsia="仿宋_GB2312" w:hAnsi="宋体" w:hint="eastAsia"/>
          <w:sz w:val="32"/>
          <w:szCs w:val="32"/>
        </w:rPr>
        <w:t>201</w:t>
      </w:r>
      <w:r w:rsidR="000B1BDF">
        <w:rPr>
          <w:rFonts w:ascii="仿宋_GB2312" w:eastAsia="仿宋_GB2312" w:hAnsi="宋体" w:hint="eastAsia"/>
          <w:sz w:val="32"/>
          <w:szCs w:val="32"/>
        </w:rPr>
        <w:t>9</w:t>
      </w:r>
      <w:r w:rsidR="00FB75B5">
        <w:rPr>
          <w:rFonts w:ascii="仿宋_GB2312" w:eastAsia="仿宋_GB2312" w:hAnsi="宋体" w:hint="eastAsia"/>
          <w:sz w:val="32"/>
          <w:szCs w:val="32"/>
        </w:rPr>
        <w:t>年度最终审核数据</w:t>
      </w:r>
      <w:r w:rsidR="00220076">
        <w:rPr>
          <w:rFonts w:ascii="仿宋_GB2312" w:eastAsia="仿宋_GB2312" w:hAnsi="宋体" w:hint="eastAsia"/>
          <w:sz w:val="32"/>
          <w:szCs w:val="32"/>
        </w:rPr>
        <w:t>，湛江市公共交通</w:t>
      </w:r>
      <w:r w:rsidR="006905DB">
        <w:rPr>
          <w:rFonts w:ascii="仿宋_GB2312" w:eastAsia="仿宋_GB2312" w:hAnsi="宋体" w:hint="eastAsia"/>
          <w:sz w:val="32"/>
          <w:szCs w:val="32"/>
        </w:rPr>
        <w:t>集团</w:t>
      </w:r>
      <w:r w:rsidR="00220076">
        <w:rPr>
          <w:rFonts w:ascii="仿宋_GB2312" w:eastAsia="仿宋_GB2312" w:hAnsi="宋体" w:hint="eastAsia"/>
          <w:sz w:val="32"/>
          <w:szCs w:val="32"/>
        </w:rPr>
        <w:t>有限公司的</w:t>
      </w:r>
      <w:r w:rsidR="000B1BDF">
        <w:rPr>
          <w:rFonts w:ascii="仿宋_GB2312" w:eastAsia="仿宋_GB2312" w:hAnsi="宋体" w:hint="eastAsia"/>
          <w:sz w:val="32"/>
          <w:szCs w:val="32"/>
        </w:rPr>
        <w:t>600</w:t>
      </w:r>
      <w:r w:rsidR="006905DB">
        <w:rPr>
          <w:rFonts w:ascii="仿宋_GB2312" w:eastAsia="仿宋_GB2312" w:hAnsi="宋体" w:hint="eastAsia"/>
          <w:sz w:val="32"/>
          <w:szCs w:val="32"/>
        </w:rPr>
        <w:t>辆公</w:t>
      </w:r>
      <w:r w:rsidR="00F52913">
        <w:rPr>
          <w:rFonts w:ascii="仿宋_GB2312" w:eastAsia="仿宋_GB2312" w:hAnsi="宋体" w:hint="eastAsia"/>
          <w:sz w:val="32"/>
          <w:szCs w:val="32"/>
        </w:rPr>
        <w:t>交</w:t>
      </w:r>
      <w:r w:rsidR="006905DB">
        <w:rPr>
          <w:rFonts w:ascii="仿宋_GB2312" w:eastAsia="仿宋_GB2312" w:hAnsi="宋体" w:hint="eastAsia"/>
          <w:sz w:val="32"/>
          <w:szCs w:val="32"/>
        </w:rPr>
        <w:t>车（</w:t>
      </w:r>
      <w:r w:rsidR="00F52913">
        <w:rPr>
          <w:rFonts w:ascii="仿宋_GB2312" w:eastAsia="仿宋_GB2312" w:hAnsi="宋体" w:hint="eastAsia"/>
          <w:sz w:val="32"/>
          <w:szCs w:val="32"/>
        </w:rPr>
        <w:t>3</w:t>
      </w:r>
      <w:r w:rsidR="000B1BDF">
        <w:rPr>
          <w:rFonts w:ascii="仿宋_GB2312" w:eastAsia="仿宋_GB2312" w:hAnsi="宋体" w:hint="eastAsia"/>
          <w:sz w:val="32"/>
          <w:szCs w:val="32"/>
        </w:rPr>
        <w:t>23</w:t>
      </w:r>
      <w:r w:rsidR="006905DB">
        <w:rPr>
          <w:rFonts w:ascii="仿宋_GB2312" w:eastAsia="仿宋_GB2312" w:hAnsi="宋体" w:hint="eastAsia"/>
          <w:sz w:val="32"/>
          <w:szCs w:val="32"/>
        </w:rPr>
        <w:t>辆纯电动、27</w:t>
      </w:r>
      <w:r w:rsidR="000B1BDF">
        <w:rPr>
          <w:rFonts w:ascii="仿宋_GB2312" w:eastAsia="仿宋_GB2312" w:hAnsi="宋体" w:hint="eastAsia"/>
          <w:sz w:val="32"/>
          <w:szCs w:val="32"/>
        </w:rPr>
        <w:t>7</w:t>
      </w:r>
      <w:r w:rsidR="006905DB">
        <w:rPr>
          <w:rFonts w:ascii="仿宋_GB2312" w:eastAsia="仿宋_GB2312" w:hAnsi="宋体" w:hint="eastAsia"/>
          <w:sz w:val="32"/>
          <w:szCs w:val="32"/>
        </w:rPr>
        <w:t>辆插电式混合动力）、</w:t>
      </w:r>
      <w:r w:rsidR="00220076">
        <w:rPr>
          <w:rFonts w:ascii="仿宋_GB2312" w:eastAsia="仿宋_GB2312" w:hAnsi="宋体" w:hint="eastAsia"/>
          <w:sz w:val="32"/>
          <w:szCs w:val="32"/>
        </w:rPr>
        <w:t>湛江市鸿运公共交通有限公司的</w:t>
      </w:r>
      <w:r w:rsidR="000B1BDF">
        <w:rPr>
          <w:rFonts w:ascii="仿宋_GB2312" w:eastAsia="仿宋_GB2312" w:hAnsi="宋体" w:hint="eastAsia"/>
          <w:sz w:val="32"/>
          <w:szCs w:val="32"/>
        </w:rPr>
        <w:t>62</w:t>
      </w:r>
      <w:r w:rsidR="00F52913">
        <w:rPr>
          <w:rFonts w:ascii="仿宋_GB2312" w:eastAsia="仿宋_GB2312" w:hAnsi="宋体" w:hint="eastAsia"/>
          <w:sz w:val="32"/>
          <w:szCs w:val="32"/>
        </w:rPr>
        <w:t>辆公交车（3</w:t>
      </w:r>
      <w:r w:rsidR="000B1BDF">
        <w:rPr>
          <w:rFonts w:ascii="仿宋_GB2312" w:eastAsia="仿宋_GB2312" w:hAnsi="宋体" w:hint="eastAsia"/>
          <w:sz w:val="32"/>
          <w:szCs w:val="32"/>
        </w:rPr>
        <w:t>2</w:t>
      </w:r>
      <w:r w:rsidR="00F52913">
        <w:rPr>
          <w:rFonts w:ascii="仿宋_GB2312" w:eastAsia="仿宋_GB2312" w:hAnsi="宋体" w:hint="eastAsia"/>
          <w:sz w:val="32"/>
          <w:szCs w:val="32"/>
        </w:rPr>
        <w:t>辆纯电动、</w:t>
      </w:r>
      <w:r w:rsidR="000B1BDF">
        <w:rPr>
          <w:rFonts w:ascii="仿宋_GB2312" w:eastAsia="仿宋_GB2312" w:hAnsi="宋体" w:hint="eastAsia"/>
          <w:sz w:val="32"/>
          <w:szCs w:val="32"/>
        </w:rPr>
        <w:t>30</w:t>
      </w:r>
      <w:r w:rsidR="00F52913">
        <w:rPr>
          <w:rFonts w:ascii="仿宋_GB2312" w:eastAsia="仿宋_GB2312" w:hAnsi="宋体" w:hint="eastAsia"/>
          <w:sz w:val="32"/>
          <w:szCs w:val="32"/>
        </w:rPr>
        <w:t>辆插电式混合动力）、</w:t>
      </w:r>
      <w:r w:rsidR="00FB75B5">
        <w:rPr>
          <w:rFonts w:ascii="仿宋_GB2312" w:eastAsia="仿宋_GB2312" w:hAnsi="宋体" w:hint="eastAsia"/>
          <w:sz w:val="32"/>
          <w:szCs w:val="32"/>
        </w:rPr>
        <w:t>湛江开发区公共交通有限公司</w:t>
      </w:r>
      <w:r w:rsidR="000B1BDF">
        <w:rPr>
          <w:rFonts w:ascii="仿宋_GB2312" w:eastAsia="仿宋_GB2312" w:hAnsi="宋体" w:hint="eastAsia"/>
          <w:sz w:val="32"/>
          <w:szCs w:val="32"/>
        </w:rPr>
        <w:t>36辆公交车（12辆纯电动、24辆插电式混合动力）</w:t>
      </w:r>
      <w:r w:rsidR="00F52913">
        <w:rPr>
          <w:rFonts w:ascii="仿宋_GB2312" w:eastAsia="仿宋_GB2312" w:hAnsi="宋体" w:hint="eastAsia"/>
          <w:sz w:val="32"/>
          <w:szCs w:val="32"/>
        </w:rPr>
        <w:t>和</w:t>
      </w:r>
      <w:r w:rsidR="006905DB">
        <w:rPr>
          <w:rFonts w:ascii="仿宋_GB2312" w:eastAsia="仿宋_GB2312" w:hAnsi="宋体" w:hint="eastAsia"/>
          <w:sz w:val="32"/>
          <w:szCs w:val="32"/>
        </w:rPr>
        <w:t>吴川市公共汽车运输有限公司</w:t>
      </w:r>
      <w:r w:rsidR="00F52913">
        <w:rPr>
          <w:rFonts w:ascii="仿宋_GB2312" w:eastAsia="仿宋_GB2312" w:hAnsi="宋体" w:hint="eastAsia"/>
          <w:sz w:val="32"/>
          <w:szCs w:val="32"/>
        </w:rPr>
        <w:t>的</w:t>
      </w:r>
      <w:r w:rsidR="006905DB">
        <w:rPr>
          <w:rFonts w:ascii="仿宋_GB2312" w:eastAsia="仿宋_GB2312" w:hAnsi="宋体" w:hint="eastAsia"/>
          <w:sz w:val="32"/>
          <w:szCs w:val="32"/>
        </w:rPr>
        <w:t>1</w:t>
      </w:r>
      <w:r w:rsidR="000B1BDF">
        <w:rPr>
          <w:rFonts w:ascii="仿宋_GB2312" w:eastAsia="仿宋_GB2312" w:hAnsi="宋体" w:hint="eastAsia"/>
          <w:sz w:val="32"/>
          <w:szCs w:val="32"/>
        </w:rPr>
        <w:t>8</w:t>
      </w:r>
      <w:r w:rsidR="006905DB">
        <w:rPr>
          <w:rFonts w:ascii="仿宋_GB2312" w:eastAsia="仿宋_GB2312" w:hAnsi="宋体" w:hint="eastAsia"/>
          <w:sz w:val="32"/>
          <w:szCs w:val="32"/>
        </w:rPr>
        <w:t>辆纯电动公交车</w:t>
      </w:r>
      <w:r w:rsidR="005256A8">
        <w:rPr>
          <w:rFonts w:ascii="仿宋_GB2312" w:eastAsia="仿宋_GB2312" w:hAnsi="宋体" w:hint="eastAsia"/>
          <w:sz w:val="32"/>
          <w:szCs w:val="32"/>
        </w:rPr>
        <w:t>通过广东省</w:t>
      </w:r>
      <w:proofErr w:type="gramStart"/>
      <w:r w:rsidR="005256A8">
        <w:rPr>
          <w:rFonts w:ascii="仿宋_GB2312" w:eastAsia="仿宋_GB2312" w:hAnsi="宋体" w:hint="eastAsia"/>
          <w:sz w:val="32"/>
          <w:szCs w:val="32"/>
        </w:rPr>
        <w:t>油补系统</w:t>
      </w:r>
      <w:proofErr w:type="gramEnd"/>
      <w:r w:rsidR="005256A8">
        <w:rPr>
          <w:rFonts w:ascii="仿宋_GB2312" w:eastAsia="仿宋_GB2312" w:hAnsi="宋体" w:hint="eastAsia"/>
          <w:sz w:val="32"/>
          <w:szCs w:val="32"/>
        </w:rPr>
        <w:t>审核，为本方案补助</w:t>
      </w:r>
      <w:r w:rsidR="00220076">
        <w:rPr>
          <w:rFonts w:ascii="仿宋_GB2312" w:eastAsia="仿宋_GB2312" w:hAnsi="宋体" w:hint="eastAsia"/>
          <w:sz w:val="32"/>
          <w:szCs w:val="32"/>
        </w:rPr>
        <w:t>的对象。</w:t>
      </w:r>
    </w:p>
    <w:p w:rsidR="008D5244" w:rsidRPr="003E07BC" w:rsidRDefault="003E07BC" w:rsidP="003E07BC">
      <w:pPr>
        <w:pStyle w:val="New"/>
        <w:spacing w:line="600" w:lineRule="exact"/>
        <w:ind w:firstLineChars="200" w:firstLine="640"/>
        <w:rPr>
          <w:rFonts w:ascii="仿宋_GB2312" w:eastAsia="仿宋_GB2312" w:hAnsi="宋体"/>
          <w:bCs/>
          <w:sz w:val="32"/>
          <w:szCs w:val="32"/>
        </w:rPr>
      </w:pPr>
      <w:r w:rsidRPr="00C556FB">
        <w:rPr>
          <w:rFonts w:ascii="仿宋_GB2312" w:eastAsia="仿宋_GB2312" w:hAnsi="宋体" w:hint="eastAsia"/>
          <w:bCs/>
          <w:sz w:val="32"/>
          <w:szCs w:val="32"/>
        </w:rPr>
        <w:t>本方案补贴的对象是为</w:t>
      </w:r>
      <w:r>
        <w:rPr>
          <w:rFonts w:ascii="仿宋_GB2312" w:eastAsia="仿宋_GB2312" w:hAnsi="宋体" w:hint="eastAsia"/>
          <w:bCs/>
          <w:sz w:val="32"/>
          <w:szCs w:val="32"/>
        </w:rPr>
        <w:t>201</w:t>
      </w:r>
      <w:r w:rsidR="000B1BDF">
        <w:rPr>
          <w:rFonts w:ascii="仿宋_GB2312" w:eastAsia="仿宋_GB2312" w:hAnsi="宋体" w:hint="eastAsia"/>
          <w:bCs/>
          <w:sz w:val="32"/>
          <w:szCs w:val="32"/>
        </w:rPr>
        <w:t>9</w:t>
      </w:r>
      <w:r>
        <w:rPr>
          <w:rFonts w:ascii="仿宋_GB2312" w:eastAsia="仿宋_GB2312" w:hAnsi="宋体" w:hint="eastAsia"/>
          <w:bCs/>
          <w:sz w:val="32"/>
          <w:szCs w:val="32"/>
        </w:rPr>
        <w:t>年的正常运营的新能源</w:t>
      </w:r>
      <w:r w:rsidRPr="00C556FB">
        <w:rPr>
          <w:rFonts w:ascii="仿宋_GB2312" w:eastAsia="仿宋_GB2312" w:hAnsi="宋体" w:hint="eastAsia"/>
          <w:bCs/>
          <w:sz w:val="32"/>
          <w:szCs w:val="32"/>
        </w:rPr>
        <w:t>公交车，</w:t>
      </w:r>
      <w:r>
        <w:rPr>
          <w:rFonts w:ascii="仿宋_GB2312" w:eastAsia="仿宋_GB2312" w:hAnsi="宋体" w:hint="eastAsia"/>
          <w:bCs/>
          <w:sz w:val="32"/>
          <w:szCs w:val="32"/>
        </w:rPr>
        <w:t>城区</w:t>
      </w:r>
      <w:r w:rsidRPr="00C556FB">
        <w:rPr>
          <w:rFonts w:ascii="仿宋_GB2312" w:eastAsia="仿宋_GB2312" w:hAnsi="宋体" w:hint="eastAsia"/>
          <w:bCs/>
          <w:sz w:val="32"/>
          <w:szCs w:val="32"/>
        </w:rPr>
        <w:t>公交车</w:t>
      </w:r>
      <w:r>
        <w:rPr>
          <w:rFonts w:ascii="仿宋_GB2312" w:eastAsia="仿宋_GB2312" w:hAnsi="宋体" w:hint="eastAsia"/>
          <w:bCs/>
          <w:sz w:val="32"/>
          <w:szCs w:val="32"/>
        </w:rPr>
        <w:t>补助资金</w:t>
      </w:r>
      <w:r w:rsidRPr="00C556FB">
        <w:rPr>
          <w:rFonts w:ascii="仿宋_GB2312" w:eastAsia="仿宋_GB2312" w:hAnsi="宋体" w:hint="eastAsia"/>
          <w:bCs/>
          <w:sz w:val="32"/>
          <w:szCs w:val="32"/>
        </w:rPr>
        <w:t>由市财政局</w:t>
      </w:r>
      <w:proofErr w:type="gramStart"/>
      <w:r w:rsidRPr="00C556FB">
        <w:rPr>
          <w:rFonts w:ascii="仿宋_GB2312" w:eastAsia="仿宋_GB2312" w:hAnsi="宋体" w:hint="eastAsia"/>
          <w:bCs/>
          <w:sz w:val="32"/>
          <w:szCs w:val="32"/>
        </w:rPr>
        <w:t>拨付市</w:t>
      </w:r>
      <w:proofErr w:type="gramEnd"/>
      <w:r w:rsidRPr="00C556FB">
        <w:rPr>
          <w:rFonts w:ascii="仿宋_GB2312" w:eastAsia="仿宋_GB2312" w:hAnsi="宋体" w:hint="eastAsia"/>
          <w:bCs/>
          <w:sz w:val="32"/>
          <w:szCs w:val="32"/>
        </w:rPr>
        <w:t>公共交通集团有限公司再由</w:t>
      </w:r>
      <w:r>
        <w:rPr>
          <w:rFonts w:ascii="仿宋_GB2312" w:eastAsia="仿宋_GB2312" w:hAnsi="宋体" w:hint="eastAsia"/>
          <w:bCs/>
          <w:sz w:val="32"/>
          <w:szCs w:val="32"/>
        </w:rPr>
        <w:t>企业</w:t>
      </w:r>
      <w:r w:rsidRPr="00C556FB">
        <w:rPr>
          <w:rFonts w:ascii="仿宋_GB2312" w:eastAsia="仿宋_GB2312" w:hAnsi="宋体" w:hint="eastAsia"/>
          <w:bCs/>
          <w:sz w:val="32"/>
          <w:szCs w:val="32"/>
        </w:rPr>
        <w:t>按要求进行分配发放。县（市</w:t>
      </w:r>
      <w:r>
        <w:rPr>
          <w:rFonts w:ascii="仿宋_GB2312" w:eastAsia="仿宋_GB2312" w:hAnsi="宋体" w:hint="eastAsia"/>
          <w:bCs/>
          <w:sz w:val="32"/>
          <w:szCs w:val="32"/>
        </w:rPr>
        <w:t>、区</w:t>
      </w:r>
      <w:r w:rsidRPr="00C556FB">
        <w:rPr>
          <w:rFonts w:ascii="仿宋_GB2312" w:eastAsia="仿宋_GB2312" w:hAnsi="宋体" w:hint="eastAsia"/>
          <w:bCs/>
          <w:sz w:val="32"/>
          <w:szCs w:val="32"/>
        </w:rPr>
        <w:t>）公交车</w:t>
      </w:r>
      <w:r>
        <w:rPr>
          <w:rFonts w:ascii="仿宋_GB2312" w:eastAsia="仿宋_GB2312" w:hAnsi="宋体" w:hint="eastAsia"/>
          <w:bCs/>
          <w:sz w:val="32"/>
          <w:szCs w:val="32"/>
        </w:rPr>
        <w:t>补助</w:t>
      </w:r>
      <w:r>
        <w:rPr>
          <w:rFonts w:ascii="仿宋_GB2312" w:eastAsia="仿宋_GB2312" w:hAnsi="宋体" w:hint="eastAsia"/>
          <w:bCs/>
          <w:sz w:val="32"/>
          <w:szCs w:val="32"/>
        </w:rPr>
        <w:lastRenderedPageBreak/>
        <w:t>资金</w:t>
      </w:r>
      <w:r w:rsidRPr="00C556FB">
        <w:rPr>
          <w:rFonts w:ascii="仿宋_GB2312" w:eastAsia="仿宋_GB2312" w:hAnsi="宋体" w:hint="eastAsia"/>
          <w:bCs/>
          <w:sz w:val="32"/>
          <w:szCs w:val="32"/>
        </w:rPr>
        <w:t>由市财政局下拨到县（市</w:t>
      </w:r>
      <w:r>
        <w:rPr>
          <w:rFonts w:ascii="仿宋_GB2312" w:eastAsia="仿宋_GB2312" w:hAnsi="宋体" w:hint="eastAsia"/>
          <w:bCs/>
          <w:sz w:val="32"/>
          <w:szCs w:val="32"/>
        </w:rPr>
        <w:t>、区</w:t>
      </w:r>
      <w:r w:rsidRPr="00C556FB">
        <w:rPr>
          <w:rFonts w:ascii="仿宋_GB2312" w:eastAsia="仿宋_GB2312" w:hAnsi="宋体" w:hint="eastAsia"/>
          <w:bCs/>
          <w:sz w:val="32"/>
          <w:szCs w:val="32"/>
        </w:rPr>
        <w:t>）财政局再拨给企业发放（具体分配金额详见附件）。</w:t>
      </w:r>
    </w:p>
    <w:p w:rsidR="008D5244" w:rsidRPr="00C556FB" w:rsidRDefault="005713A3" w:rsidP="00241781">
      <w:pPr>
        <w:pStyle w:val="New"/>
        <w:spacing w:line="520" w:lineRule="exact"/>
        <w:ind w:firstLineChars="200" w:firstLine="640"/>
        <w:rPr>
          <w:rFonts w:ascii="黑体" w:eastAsia="黑体" w:hAnsi="黑体"/>
          <w:bCs/>
          <w:sz w:val="32"/>
          <w:szCs w:val="32"/>
        </w:rPr>
      </w:pPr>
      <w:r>
        <w:rPr>
          <w:rFonts w:ascii="黑体" w:eastAsia="黑体" w:hAnsi="黑体" w:hint="eastAsia"/>
          <w:bCs/>
          <w:sz w:val="32"/>
          <w:szCs w:val="32"/>
        </w:rPr>
        <w:t>二</w:t>
      </w:r>
      <w:r w:rsidR="008D5244" w:rsidRPr="00C556FB">
        <w:rPr>
          <w:rFonts w:ascii="黑体" w:eastAsia="黑体" w:hAnsi="黑体" w:hint="eastAsia"/>
          <w:bCs/>
          <w:sz w:val="32"/>
          <w:szCs w:val="32"/>
        </w:rPr>
        <w:t>、</w:t>
      </w:r>
      <w:r w:rsidR="005256A8">
        <w:rPr>
          <w:rFonts w:ascii="黑体" w:eastAsia="黑体" w:hAnsi="黑体" w:hint="eastAsia"/>
          <w:bCs/>
          <w:sz w:val="32"/>
          <w:szCs w:val="32"/>
        </w:rPr>
        <w:t>运营补助</w:t>
      </w:r>
      <w:r w:rsidR="008D5244" w:rsidRPr="00C556FB">
        <w:rPr>
          <w:rFonts w:ascii="黑体" w:eastAsia="黑体" w:hAnsi="黑体" w:hint="eastAsia"/>
          <w:bCs/>
          <w:sz w:val="32"/>
          <w:szCs w:val="32"/>
        </w:rPr>
        <w:t>资金发放的要求</w:t>
      </w:r>
    </w:p>
    <w:p w:rsidR="008D5244" w:rsidRPr="00C556FB" w:rsidRDefault="008D5244" w:rsidP="00241781">
      <w:pPr>
        <w:pStyle w:val="New"/>
        <w:spacing w:line="520" w:lineRule="exact"/>
        <w:ind w:firstLineChars="200" w:firstLine="640"/>
        <w:rPr>
          <w:rFonts w:ascii="仿宋_GB2312" w:eastAsia="仿宋_GB2312" w:hAnsi="宋体"/>
          <w:bCs/>
          <w:sz w:val="32"/>
          <w:szCs w:val="32"/>
        </w:rPr>
      </w:pPr>
      <w:r w:rsidRPr="00C556FB">
        <w:rPr>
          <w:rFonts w:ascii="仿宋_GB2312" w:eastAsia="仿宋_GB2312" w:hAnsi="宋体" w:hint="eastAsia"/>
          <w:bCs/>
          <w:sz w:val="32"/>
          <w:szCs w:val="32"/>
        </w:rPr>
        <w:t>有关单位要认真做好宣传发动工作，并组织专门人员进行调查和审核统计，数据要准确真实</w:t>
      </w:r>
      <w:r w:rsidR="00AA28D2">
        <w:rPr>
          <w:rFonts w:ascii="仿宋_GB2312" w:eastAsia="仿宋_GB2312" w:hAnsi="宋体" w:hint="eastAsia"/>
          <w:bCs/>
          <w:sz w:val="32"/>
          <w:szCs w:val="32"/>
        </w:rPr>
        <w:t>。</w:t>
      </w:r>
      <w:r w:rsidRPr="002F71BA">
        <w:rPr>
          <w:rFonts w:ascii="仿宋_GB2312" w:eastAsia="仿宋_GB2312" w:hAnsi="宋体" w:hint="eastAsia"/>
          <w:bCs/>
          <w:sz w:val="32"/>
          <w:szCs w:val="32"/>
        </w:rPr>
        <w:t>各行业主管部门</w:t>
      </w:r>
      <w:r w:rsidR="00AA28D2">
        <w:rPr>
          <w:rFonts w:ascii="仿宋_GB2312" w:eastAsia="仿宋_GB2312" w:hAnsi="宋体" w:hint="eastAsia"/>
          <w:bCs/>
          <w:sz w:val="32"/>
          <w:szCs w:val="32"/>
        </w:rPr>
        <w:t>要将补助对象、补助</w:t>
      </w:r>
      <w:r w:rsidR="00EC0EEB">
        <w:rPr>
          <w:rFonts w:ascii="仿宋_GB2312" w:eastAsia="仿宋_GB2312" w:hAnsi="宋体" w:hint="eastAsia"/>
          <w:bCs/>
          <w:sz w:val="32"/>
          <w:szCs w:val="32"/>
        </w:rPr>
        <w:t>明细</w:t>
      </w:r>
      <w:r w:rsidR="00AA28D2">
        <w:rPr>
          <w:rFonts w:ascii="仿宋_GB2312" w:eastAsia="仿宋_GB2312" w:hAnsi="宋体" w:hint="eastAsia"/>
          <w:bCs/>
          <w:sz w:val="32"/>
          <w:szCs w:val="32"/>
        </w:rPr>
        <w:t>和补助程序等内容进行公示后，及时会当地财政部门将</w:t>
      </w:r>
      <w:r w:rsidR="005256A8">
        <w:rPr>
          <w:rFonts w:ascii="仿宋_GB2312" w:eastAsia="仿宋_GB2312" w:hAnsi="宋体" w:hint="eastAsia"/>
          <w:bCs/>
          <w:sz w:val="32"/>
          <w:szCs w:val="32"/>
        </w:rPr>
        <w:t>补助</w:t>
      </w:r>
      <w:r w:rsidR="00AA28D2">
        <w:rPr>
          <w:rFonts w:ascii="仿宋_GB2312" w:eastAsia="仿宋_GB2312" w:hAnsi="宋体" w:hint="eastAsia"/>
          <w:bCs/>
          <w:sz w:val="32"/>
          <w:szCs w:val="32"/>
        </w:rPr>
        <w:t>资金拨付到各企业</w:t>
      </w:r>
      <w:r w:rsidR="00CC66A7">
        <w:rPr>
          <w:rFonts w:ascii="仿宋_GB2312" w:eastAsia="仿宋_GB2312" w:hAnsi="宋体" w:hint="eastAsia"/>
          <w:bCs/>
          <w:sz w:val="32"/>
          <w:szCs w:val="32"/>
        </w:rPr>
        <w:t>。</w:t>
      </w:r>
      <w:r w:rsidR="00EC0EEB">
        <w:rPr>
          <w:rFonts w:ascii="仿宋_GB2312" w:eastAsia="仿宋_GB2312" w:hAnsi="宋体" w:hint="eastAsia"/>
          <w:bCs/>
          <w:sz w:val="32"/>
          <w:szCs w:val="32"/>
        </w:rPr>
        <w:t>各</w:t>
      </w:r>
      <w:r w:rsidRPr="002F71BA">
        <w:rPr>
          <w:rFonts w:ascii="仿宋_GB2312" w:eastAsia="仿宋_GB2312" w:hAnsi="宋体" w:hint="eastAsia"/>
          <w:bCs/>
          <w:sz w:val="32"/>
          <w:szCs w:val="32"/>
        </w:rPr>
        <w:t>县（市</w:t>
      </w:r>
      <w:r w:rsidR="00B17317">
        <w:rPr>
          <w:rFonts w:ascii="仿宋_GB2312" w:eastAsia="仿宋_GB2312" w:hAnsi="宋体" w:hint="eastAsia"/>
          <w:bCs/>
          <w:sz w:val="32"/>
          <w:szCs w:val="32"/>
        </w:rPr>
        <w:t>、区</w:t>
      </w:r>
      <w:r w:rsidRPr="002F71BA">
        <w:rPr>
          <w:rFonts w:ascii="仿宋_GB2312" w:eastAsia="仿宋_GB2312" w:hAnsi="宋体" w:hint="eastAsia"/>
          <w:bCs/>
          <w:sz w:val="32"/>
          <w:szCs w:val="32"/>
        </w:rPr>
        <w:t>）交通运输局</w:t>
      </w:r>
      <w:r w:rsidR="00BE1351">
        <w:rPr>
          <w:rFonts w:ascii="仿宋_GB2312" w:eastAsia="仿宋_GB2312" w:hAnsi="宋体" w:hint="eastAsia"/>
          <w:bCs/>
          <w:sz w:val="32"/>
          <w:szCs w:val="32"/>
        </w:rPr>
        <w:t>要</w:t>
      </w:r>
      <w:r w:rsidRPr="002F71BA">
        <w:rPr>
          <w:rFonts w:ascii="仿宋_GB2312" w:eastAsia="仿宋_GB2312" w:hAnsi="宋体" w:hint="eastAsia"/>
          <w:bCs/>
          <w:sz w:val="32"/>
          <w:szCs w:val="32"/>
        </w:rPr>
        <w:t>将此批次</w:t>
      </w:r>
      <w:r w:rsidR="005256A8">
        <w:rPr>
          <w:rFonts w:ascii="仿宋_GB2312" w:eastAsia="仿宋_GB2312" w:hAnsi="宋体" w:hint="eastAsia"/>
          <w:bCs/>
          <w:sz w:val="32"/>
          <w:szCs w:val="32"/>
        </w:rPr>
        <w:t>运营补助</w:t>
      </w:r>
      <w:r w:rsidRPr="002F71BA">
        <w:rPr>
          <w:rFonts w:ascii="仿宋_GB2312" w:eastAsia="仿宋_GB2312" w:hAnsi="宋体" w:hint="eastAsia"/>
          <w:bCs/>
          <w:sz w:val="32"/>
          <w:szCs w:val="32"/>
        </w:rPr>
        <w:t>资金发放情况总结及时报</w:t>
      </w:r>
      <w:r w:rsidR="00241781">
        <w:rPr>
          <w:rFonts w:ascii="仿宋_GB2312" w:eastAsia="仿宋_GB2312" w:hAnsi="宋体" w:hint="eastAsia"/>
          <w:bCs/>
          <w:sz w:val="32"/>
          <w:szCs w:val="32"/>
        </w:rPr>
        <w:t>市交通运输</w:t>
      </w:r>
      <w:r w:rsidRPr="002F71BA">
        <w:rPr>
          <w:rFonts w:ascii="仿宋_GB2312" w:eastAsia="仿宋_GB2312" w:hAnsi="宋体" w:hint="eastAsia"/>
          <w:bCs/>
          <w:sz w:val="32"/>
          <w:szCs w:val="32"/>
        </w:rPr>
        <w:t>局。</w:t>
      </w:r>
    </w:p>
    <w:p w:rsidR="008D5244" w:rsidRPr="00C556FB" w:rsidRDefault="005713A3" w:rsidP="00241781">
      <w:pPr>
        <w:pStyle w:val="New"/>
        <w:spacing w:line="520" w:lineRule="exact"/>
        <w:ind w:firstLineChars="200" w:firstLine="640"/>
        <w:rPr>
          <w:rFonts w:ascii="黑体" w:eastAsia="黑体" w:hAnsi="黑体"/>
          <w:bCs/>
          <w:sz w:val="32"/>
          <w:szCs w:val="32"/>
        </w:rPr>
      </w:pPr>
      <w:r>
        <w:rPr>
          <w:rFonts w:ascii="黑体" w:eastAsia="黑体" w:hAnsi="黑体" w:hint="eastAsia"/>
          <w:bCs/>
          <w:sz w:val="32"/>
          <w:szCs w:val="32"/>
        </w:rPr>
        <w:t>三</w:t>
      </w:r>
      <w:r w:rsidR="008D5244" w:rsidRPr="00C556FB">
        <w:rPr>
          <w:rFonts w:ascii="黑体" w:eastAsia="黑体" w:hAnsi="黑体" w:hint="eastAsia"/>
          <w:bCs/>
          <w:sz w:val="32"/>
          <w:szCs w:val="32"/>
        </w:rPr>
        <w:t>、检查监督</w:t>
      </w:r>
    </w:p>
    <w:p w:rsidR="008D5244" w:rsidRDefault="00EC0EEB" w:rsidP="00241781">
      <w:pPr>
        <w:pStyle w:val="New"/>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各</w:t>
      </w:r>
      <w:r w:rsidR="00507416">
        <w:rPr>
          <w:rFonts w:ascii="仿宋_GB2312" w:eastAsia="仿宋_GB2312" w:hAnsi="宋体" w:hint="eastAsia"/>
          <w:bCs/>
          <w:sz w:val="32"/>
          <w:szCs w:val="32"/>
        </w:rPr>
        <w:t>县（市、区）交通运输局、公交</w:t>
      </w:r>
      <w:r w:rsidR="008D5244" w:rsidRPr="00C556FB">
        <w:rPr>
          <w:rFonts w:ascii="仿宋_GB2312" w:eastAsia="仿宋_GB2312" w:hAnsi="宋体" w:hint="eastAsia"/>
          <w:bCs/>
          <w:sz w:val="32"/>
          <w:szCs w:val="32"/>
        </w:rPr>
        <w:t>企业要高度重视这项工作，进行自查自检</w:t>
      </w:r>
      <w:r w:rsidR="008D5244">
        <w:rPr>
          <w:rFonts w:ascii="仿宋_GB2312" w:eastAsia="仿宋_GB2312" w:hAnsi="宋体" w:hint="eastAsia"/>
          <w:bCs/>
          <w:sz w:val="32"/>
          <w:szCs w:val="32"/>
        </w:rPr>
        <w:t>，</w:t>
      </w:r>
      <w:r w:rsidR="005256A8">
        <w:rPr>
          <w:rFonts w:ascii="仿宋_GB2312" w:eastAsia="仿宋_GB2312" w:hAnsi="宋体" w:hint="eastAsia"/>
          <w:bCs/>
          <w:sz w:val="32"/>
          <w:szCs w:val="32"/>
        </w:rPr>
        <w:t>运营补助</w:t>
      </w:r>
      <w:r w:rsidR="008D5244" w:rsidRPr="00C556FB">
        <w:rPr>
          <w:rFonts w:ascii="仿宋_GB2312" w:eastAsia="仿宋_GB2312" w:hAnsi="宋体" w:hint="eastAsia"/>
          <w:bCs/>
          <w:sz w:val="32"/>
          <w:szCs w:val="32"/>
        </w:rPr>
        <w:t>资金不得滞留、挤占、截留和挪用，</w:t>
      </w:r>
      <w:r w:rsidR="00CF7577">
        <w:rPr>
          <w:rFonts w:ascii="仿宋_GB2312" w:eastAsia="仿宋_GB2312" w:hAnsi="宋体" w:hint="eastAsia"/>
          <w:bCs/>
          <w:sz w:val="32"/>
          <w:szCs w:val="32"/>
        </w:rPr>
        <w:t>要</w:t>
      </w:r>
      <w:r w:rsidR="005256A8">
        <w:rPr>
          <w:rFonts w:ascii="仿宋_GB2312" w:eastAsia="仿宋_GB2312" w:hAnsi="宋体" w:hint="eastAsia"/>
          <w:bCs/>
          <w:sz w:val="32"/>
          <w:szCs w:val="32"/>
        </w:rPr>
        <w:t>确保补助</w:t>
      </w:r>
      <w:r w:rsidR="008D5244" w:rsidRPr="00C556FB">
        <w:rPr>
          <w:rFonts w:ascii="仿宋_GB2312" w:eastAsia="仿宋_GB2312" w:hAnsi="宋体" w:hint="eastAsia"/>
          <w:bCs/>
          <w:sz w:val="32"/>
          <w:szCs w:val="32"/>
        </w:rPr>
        <w:t>资金专款专用，确保</w:t>
      </w:r>
      <w:r w:rsidR="005256A8">
        <w:rPr>
          <w:rFonts w:ascii="仿宋_GB2312" w:eastAsia="仿宋_GB2312" w:hAnsi="宋体" w:hint="eastAsia"/>
          <w:bCs/>
          <w:sz w:val="32"/>
          <w:szCs w:val="32"/>
        </w:rPr>
        <w:t>运营补助</w:t>
      </w:r>
      <w:r w:rsidR="008D5244" w:rsidRPr="00C556FB">
        <w:rPr>
          <w:rFonts w:ascii="仿宋_GB2312" w:eastAsia="仿宋_GB2312" w:hAnsi="宋体" w:hint="eastAsia"/>
          <w:bCs/>
          <w:sz w:val="32"/>
          <w:szCs w:val="32"/>
        </w:rPr>
        <w:t>惠民政策的落实。</w:t>
      </w:r>
      <w:r w:rsidR="009E1FB3">
        <w:rPr>
          <w:rFonts w:ascii="仿宋_GB2312" w:eastAsia="仿宋_GB2312" w:hAnsi="宋体" w:hint="eastAsia"/>
          <w:bCs/>
          <w:sz w:val="32"/>
          <w:szCs w:val="32"/>
        </w:rPr>
        <w:t>市交通运输局</w:t>
      </w:r>
      <w:r w:rsidR="008D5244" w:rsidRPr="00C556FB">
        <w:rPr>
          <w:rFonts w:ascii="仿宋_GB2312" w:eastAsia="仿宋_GB2312" w:hAnsi="宋体" w:hint="eastAsia"/>
          <w:bCs/>
          <w:sz w:val="32"/>
          <w:szCs w:val="32"/>
        </w:rPr>
        <w:t>将</w:t>
      </w:r>
      <w:r w:rsidR="008A1F90">
        <w:rPr>
          <w:rFonts w:ascii="仿宋_GB2312" w:eastAsia="仿宋_GB2312" w:hAnsi="宋体" w:hint="eastAsia"/>
          <w:bCs/>
          <w:sz w:val="32"/>
          <w:szCs w:val="32"/>
        </w:rPr>
        <w:t>适时</w:t>
      </w:r>
      <w:r w:rsidR="008D5244" w:rsidRPr="00C556FB">
        <w:rPr>
          <w:rFonts w:ascii="仿宋_GB2312" w:eastAsia="仿宋_GB2312" w:hAnsi="宋体" w:hint="eastAsia"/>
          <w:bCs/>
          <w:sz w:val="32"/>
          <w:szCs w:val="32"/>
        </w:rPr>
        <w:t>组织专门人员并邀请有关监督职能部门进行检查和监督，对</w:t>
      </w:r>
      <w:r w:rsidR="005256A8">
        <w:rPr>
          <w:rFonts w:ascii="仿宋_GB2312" w:eastAsia="仿宋_GB2312" w:hAnsi="宋体" w:hint="eastAsia"/>
          <w:bCs/>
          <w:sz w:val="32"/>
          <w:szCs w:val="32"/>
        </w:rPr>
        <w:t>补助</w:t>
      </w:r>
      <w:r w:rsidR="008D5244" w:rsidRPr="00C556FB">
        <w:rPr>
          <w:rFonts w:ascii="仿宋_GB2312" w:eastAsia="仿宋_GB2312" w:hAnsi="宋体" w:hint="eastAsia"/>
          <w:bCs/>
          <w:sz w:val="32"/>
          <w:szCs w:val="32"/>
        </w:rPr>
        <w:t>对象进行调查和核实，发现违反规定挪用、滞留</w:t>
      </w:r>
      <w:r w:rsidR="005256A8">
        <w:rPr>
          <w:rFonts w:ascii="仿宋_GB2312" w:eastAsia="仿宋_GB2312" w:hAnsi="宋体" w:hint="eastAsia"/>
          <w:bCs/>
          <w:sz w:val="32"/>
          <w:szCs w:val="32"/>
        </w:rPr>
        <w:t>补助</w:t>
      </w:r>
      <w:r w:rsidR="008D5244" w:rsidRPr="00C556FB">
        <w:rPr>
          <w:rFonts w:ascii="仿宋_GB2312" w:eastAsia="仿宋_GB2312" w:hAnsi="宋体" w:hint="eastAsia"/>
          <w:bCs/>
          <w:sz w:val="32"/>
          <w:szCs w:val="32"/>
        </w:rPr>
        <w:t>资金等问题将从严处理。</w:t>
      </w:r>
    </w:p>
    <w:p w:rsidR="00CF7577" w:rsidRDefault="00CF7577" w:rsidP="00241781">
      <w:pPr>
        <w:pStyle w:val="New"/>
        <w:spacing w:line="600" w:lineRule="exact"/>
        <w:rPr>
          <w:rFonts w:ascii="仿宋_GB2312" w:eastAsia="仿宋_GB2312" w:hAnsi="仿宋"/>
          <w:sz w:val="32"/>
          <w:szCs w:val="36"/>
        </w:rPr>
      </w:pPr>
    </w:p>
    <w:p w:rsidR="00451C30" w:rsidRPr="00B825EB" w:rsidRDefault="00241781" w:rsidP="00B825EB">
      <w:pPr>
        <w:spacing w:line="500" w:lineRule="exact"/>
        <w:ind w:leftChars="150" w:left="1840" w:hangingChars="425" w:hanging="1360"/>
        <w:jc w:val="left"/>
        <w:rPr>
          <w:rFonts w:ascii="仿宋_GB2312" w:hAnsi="宋体"/>
          <w:bCs/>
          <w:szCs w:val="32"/>
        </w:rPr>
      </w:pPr>
      <w:r>
        <w:rPr>
          <w:rFonts w:ascii="仿宋_GB2312" w:hAnsi="仿宋" w:hint="eastAsia"/>
          <w:szCs w:val="36"/>
        </w:rPr>
        <w:t>附表：</w:t>
      </w:r>
      <w:r w:rsidR="00CF7577" w:rsidRPr="00CF7577">
        <w:rPr>
          <w:rFonts w:ascii="仿宋_GB2312" w:hAnsi="宋体" w:hint="eastAsia"/>
          <w:bCs/>
          <w:szCs w:val="32"/>
        </w:rPr>
        <w:t>湛江市201</w:t>
      </w:r>
      <w:r w:rsidR="000B1BDF">
        <w:rPr>
          <w:rFonts w:ascii="仿宋_GB2312" w:hAnsi="宋体" w:hint="eastAsia"/>
          <w:bCs/>
          <w:szCs w:val="32"/>
        </w:rPr>
        <w:t>9</w:t>
      </w:r>
      <w:r w:rsidR="00CF7577" w:rsidRPr="00CF7577">
        <w:rPr>
          <w:rFonts w:ascii="仿宋_GB2312" w:hAnsi="宋体" w:hint="eastAsia"/>
          <w:bCs/>
          <w:szCs w:val="32"/>
        </w:rPr>
        <w:t>年度</w:t>
      </w:r>
      <w:r w:rsidR="00451C30">
        <w:rPr>
          <w:rFonts w:ascii="仿宋_GB2312" w:hAnsi="宋体" w:hint="eastAsia"/>
          <w:bCs/>
          <w:szCs w:val="32"/>
        </w:rPr>
        <w:t>节能</w:t>
      </w:r>
      <w:r w:rsidR="00B17317">
        <w:rPr>
          <w:rFonts w:ascii="仿宋_GB2312" w:hAnsi="宋体" w:hint="eastAsia"/>
          <w:bCs/>
          <w:szCs w:val="32"/>
        </w:rPr>
        <w:t>与新能源</w:t>
      </w:r>
      <w:r w:rsidR="00CF7577" w:rsidRPr="00CF7577">
        <w:rPr>
          <w:rFonts w:ascii="仿宋_GB2312" w:hAnsi="宋体" w:hint="eastAsia"/>
          <w:bCs/>
          <w:szCs w:val="32"/>
        </w:rPr>
        <w:t>公交车</w:t>
      </w:r>
      <w:r w:rsidR="00752586">
        <w:rPr>
          <w:rFonts w:ascii="仿宋_GB2312" w:hAnsi="宋体" w:hint="eastAsia"/>
          <w:bCs/>
          <w:szCs w:val="32"/>
        </w:rPr>
        <w:t>运营</w:t>
      </w:r>
      <w:r w:rsidR="00CF7577" w:rsidRPr="00CF7577">
        <w:rPr>
          <w:rFonts w:ascii="仿宋_GB2312" w:hAnsi="宋体" w:hint="eastAsia"/>
          <w:bCs/>
          <w:szCs w:val="32"/>
        </w:rPr>
        <w:t>补助资金分配表</w:t>
      </w:r>
    </w:p>
    <w:p w:rsidR="003E07BC" w:rsidRDefault="003E07BC">
      <w:pPr>
        <w:widowControl/>
        <w:rPr>
          <w:rFonts w:ascii="仿宋_GB2312"/>
          <w:szCs w:val="32"/>
        </w:rPr>
      </w:pPr>
      <w:r>
        <w:rPr>
          <w:rFonts w:ascii="仿宋_GB2312"/>
          <w:szCs w:val="32"/>
        </w:rPr>
        <w:br w:type="page"/>
      </w:r>
    </w:p>
    <w:p w:rsidR="009F15C1" w:rsidRPr="00451C30" w:rsidRDefault="00451C30" w:rsidP="0091264E">
      <w:pPr>
        <w:spacing w:line="520" w:lineRule="exact"/>
        <w:rPr>
          <w:rFonts w:ascii="仿宋_GB2312"/>
          <w:szCs w:val="32"/>
        </w:rPr>
      </w:pPr>
      <w:r w:rsidRPr="00451C30">
        <w:rPr>
          <w:rFonts w:ascii="仿宋_GB2312" w:hint="eastAsia"/>
          <w:szCs w:val="32"/>
        </w:rPr>
        <w:lastRenderedPageBreak/>
        <w:t>附</w:t>
      </w:r>
      <w:r w:rsidR="005256A8">
        <w:rPr>
          <w:rFonts w:ascii="仿宋_GB2312" w:hint="eastAsia"/>
          <w:szCs w:val="32"/>
        </w:rPr>
        <w:t>表</w:t>
      </w:r>
      <w:r w:rsidRPr="00451C30">
        <w:rPr>
          <w:rFonts w:ascii="仿宋_GB2312" w:hint="eastAsia"/>
          <w:szCs w:val="32"/>
        </w:rPr>
        <w:t>：</w:t>
      </w:r>
    </w:p>
    <w:p w:rsidR="00752586" w:rsidRDefault="00451C30" w:rsidP="00451C30">
      <w:pPr>
        <w:spacing w:line="520" w:lineRule="exact"/>
        <w:jc w:val="center"/>
        <w:rPr>
          <w:rFonts w:asciiTheme="minorEastAsia" w:eastAsiaTheme="minorEastAsia" w:hAnsiTheme="minorEastAsia"/>
          <w:b/>
          <w:sz w:val="44"/>
          <w:szCs w:val="44"/>
        </w:rPr>
      </w:pPr>
      <w:r w:rsidRPr="00451C30">
        <w:rPr>
          <w:rFonts w:asciiTheme="minorEastAsia" w:eastAsiaTheme="minorEastAsia" w:hAnsiTheme="minorEastAsia" w:hint="eastAsia"/>
          <w:b/>
          <w:sz w:val="44"/>
          <w:szCs w:val="44"/>
        </w:rPr>
        <w:t>湛江市201</w:t>
      </w:r>
      <w:r w:rsidR="000B1BDF">
        <w:rPr>
          <w:rFonts w:asciiTheme="minorEastAsia" w:eastAsiaTheme="minorEastAsia" w:hAnsiTheme="minorEastAsia" w:hint="eastAsia"/>
          <w:b/>
          <w:sz w:val="44"/>
          <w:szCs w:val="44"/>
        </w:rPr>
        <w:t>9</w:t>
      </w:r>
      <w:r w:rsidRPr="00451C30">
        <w:rPr>
          <w:rFonts w:asciiTheme="minorEastAsia" w:eastAsiaTheme="minorEastAsia" w:hAnsiTheme="minorEastAsia" w:hint="eastAsia"/>
          <w:b/>
          <w:sz w:val="44"/>
          <w:szCs w:val="44"/>
        </w:rPr>
        <w:t>年度节能与新能源公交车</w:t>
      </w:r>
    </w:p>
    <w:p w:rsidR="00451C30" w:rsidRPr="00451C30" w:rsidRDefault="00451C30" w:rsidP="00752586">
      <w:pPr>
        <w:spacing w:line="520" w:lineRule="exact"/>
        <w:jc w:val="center"/>
        <w:rPr>
          <w:rFonts w:asciiTheme="minorEastAsia" w:eastAsiaTheme="minorEastAsia" w:hAnsiTheme="minorEastAsia"/>
          <w:b/>
          <w:sz w:val="44"/>
          <w:szCs w:val="44"/>
        </w:rPr>
      </w:pPr>
      <w:r w:rsidRPr="00451C30">
        <w:rPr>
          <w:rFonts w:asciiTheme="minorEastAsia" w:eastAsiaTheme="minorEastAsia" w:hAnsiTheme="minorEastAsia" w:hint="eastAsia"/>
          <w:b/>
          <w:sz w:val="44"/>
          <w:szCs w:val="44"/>
        </w:rPr>
        <w:t>运营补助资金分配表</w:t>
      </w:r>
    </w:p>
    <w:p w:rsidR="00451C30" w:rsidRPr="00451C30" w:rsidRDefault="005256A8" w:rsidP="00F52913">
      <w:pPr>
        <w:spacing w:line="520" w:lineRule="exact"/>
        <w:ind w:firstLineChars="1350" w:firstLine="4320"/>
        <w:rPr>
          <w:rFonts w:ascii="仿宋_GB2312"/>
          <w:szCs w:val="32"/>
        </w:rPr>
      </w:pPr>
      <w:r>
        <w:rPr>
          <w:rFonts w:ascii="仿宋_GB2312" w:hint="eastAsia"/>
          <w:szCs w:val="32"/>
        </w:rPr>
        <w:t>制表</w:t>
      </w:r>
      <w:r w:rsidR="00451C30" w:rsidRPr="00451C30">
        <w:rPr>
          <w:rFonts w:ascii="仿宋_GB2312" w:hint="eastAsia"/>
          <w:szCs w:val="32"/>
        </w:rPr>
        <w:t>时间：20</w:t>
      </w:r>
      <w:r w:rsidR="000B1BDF">
        <w:rPr>
          <w:rFonts w:ascii="仿宋_GB2312" w:hint="eastAsia"/>
          <w:szCs w:val="32"/>
        </w:rPr>
        <w:t>20</w:t>
      </w:r>
      <w:r w:rsidR="00451C30" w:rsidRPr="00451C30">
        <w:rPr>
          <w:rFonts w:ascii="仿宋_GB2312" w:hint="eastAsia"/>
          <w:szCs w:val="32"/>
        </w:rPr>
        <w:t>年</w:t>
      </w:r>
      <w:r w:rsidR="00F52913">
        <w:rPr>
          <w:rFonts w:ascii="仿宋_GB2312" w:hint="eastAsia"/>
          <w:szCs w:val="32"/>
        </w:rPr>
        <w:t>12</w:t>
      </w:r>
      <w:r w:rsidR="00451C30" w:rsidRPr="00451C30">
        <w:rPr>
          <w:rFonts w:ascii="仿宋_GB2312" w:hint="eastAsia"/>
          <w:szCs w:val="32"/>
        </w:rPr>
        <w:t>月</w:t>
      </w:r>
      <w:r w:rsidR="00AE3E78">
        <w:rPr>
          <w:rFonts w:ascii="仿宋_GB2312" w:hint="eastAsia"/>
          <w:szCs w:val="32"/>
        </w:rPr>
        <w:t>2</w:t>
      </w:r>
      <w:r w:rsidR="00F52913">
        <w:rPr>
          <w:rFonts w:ascii="仿宋_GB2312" w:hint="eastAsia"/>
          <w:szCs w:val="32"/>
        </w:rPr>
        <w:t>4</w:t>
      </w:r>
      <w:r w:rsidR="00451C30" w:rsidRPr="00451C30">
        <w:rPr>
          <w:rFonts w:ascii="仿宋_GB2312" w:hint="eastAsia"/>
          <w:szCs w:val="32"/>
        </w:rPr>
        <w:t>日</w:t>
      </w:r>
    </w:p>
    <w:tbl>
      <w:tblPr>
        <w:tblStyle w:val="a7"/>
        <w:tblW w:w="0" w:type="auto"/>
        <w:tblLook w:val="04A0"/>
      </w:tblPr>
      <w:tblGrid>
        <w:gridCol w:w="1809"/>
        <w:gridCol w:w="1134"/>
        <w:gridCol w:w="1134"/>
        <w:gridCol w:w="1134"/>
        <w:gridCol w:w="1134"/>
        <w:gridCol w:w="1134"/>
        <w:gridCol w:w="1427"/>
      </w:tblGrid>
      <w:tr w:rsidR="00AA718F" w:rsidTr="00350D31">
        <w:trPr>
          <w:trHeight w:val="884"/>
        </w:trPr>
        <w:tc>
          <w:tcPr>
            <w:tcW w:w="1809" w:type="dxa"/>
            <w:vMerge w:val="restart"/>
          </w:tcPr>
          <w:p w:rsidR="00AA718F" w:rsidRPr="00AA718F" w:rsidRDefault="00AA718F" w:rsidP="00350D31">
            <w:pPr>
              <w:spacing w:line="520" w:lineRule="exact"/>
              <w:rPr>
                <w:rFonts w:ascii="仿宋_GB2312"/>
                <w:sz w:val="21"/>
                <w:szCs w:val="21"/>
              </w:rPr>
            </w:pPr>
          </w:p>
          <w:p w:rsidR="00AA718F" w:rsidRPr="00AA718F" w:rsidRDefault="00AA718F" w:rsidP="00AA718F">
            <w:pPr>
              <w:spacing w:line="520" w:lineRule="exact"/>
              <w:jc w:val="center"/>
              <w:rPr>
                <w:rFonts w:ascii="仿宋_GB2312"/>
                <w:sz w:val="21"/>
                <w:szCs w:val="21"/>
              </w:rPr>
            </w:pPr>
            <w:r w:rsidRPr="00AA718F">
              <w:rPr>
                <w:rFonts w:ascii="仿宋_GB2312" w:hint="eastAsia"/>
                <w:sz w:val="21"/>
                <w:szCs w:val="21"/>
              </w:rPr>
              <w:t>单位名称</w:t>
            </w:r>
          </w:p>
        </w:tc>
        <w:tc>
          <w:tcPr>
            <w:tcW w:w="3402" w:type="dxa"/>
            <w:gridSpan w:val="3"/>
          </w:tcPr>
          <w:p w:rsidR="00AA718F" w:rsidRPr="00AA718F" w:rsidRDefault="00AA718F" w:rsidP="00AA718F">
            <w:pPr>
              <w:spacing w:line="520" w:lineRule="exact"/>
              <w:jc w:val="center"/>
              <w:rPr>
                <w:rFonts w:ascii="仿宋_GB2312"/>
                <w:sz w:val="21"/>
                <w:szCs w:val="21"/>
              </w:rPr>
            </w:pPr>
            <w:r w:rsidRPr="00AA718F">
              <w:rPr>
                <w:rFonts w:ascii="仿宋_GB2312" w:hint="eastAsia"/>
                <w:sz w:val="21"/>
                <w:szCs w:val="21"/>
              </w:rPr>
              <w:t>纯电动公交车</w:t>
            </w:r>
          </w:p>
        </w:tc>
        <w:tc>
          <w:tcPr>
            <w:tcW w:w="2268" w:type="dxa"/>
            <w:gridSpan w:val="2"/>
          </w:tcPr>
          <w:p w:rsidR="00AA718F" w:rsidRPr="00AA718F" w:rsidRDefault="00AA718F" w:rsidP="00AA718F">
            <w:pPr>
              <w:spacing w:line="520" w:lineRule="exact"/>
              <w:jc w:val="center"/>
              <w:rPr>
                <w:rFonts w:ascii="仿宋_GB2312"/>
                <w:sz w:val="21"/>
                <w:szCs w:val="21"/>
              </w:rPr>
            </w:pPr>
            <w:r w:rsidRPr="00AA718F">
              <w:rPr>
                <w:rFonts w:ascii="仿宋_GB2312" w:hint="eastAsia"/>
                <w:sz w:val="21"/>
                <w:szCs w:val="21"/>
              </w:rPr>
              <w:t>插电式混合动力（</w:t>
            </w:r>
            <w:proofErr w:type="gramStart"/>
            <w:r w:rsidRPr="00AA718F">
              <w:rPr>
                <w:rFonts w:ascii="仿宋_GB2312" w:hint="eastAsia"/>
                <w:sz w:val="21"/>
                <w:szCs w:val="21"/>
              </w:rPr>
              <w:t>含增程式</w:t>
            </w:r>
            <w:proofErr w:type="gramEnd"/>
            <w:r w:rsidRPr="00AA718F">
              <w:rPr>
                <w:rFonts w:ascii="仿宋_GB2312" w:hint="eastAsia"/>
                <w:sz w:val="21"/>
                <w:szCs w:val="21"/>
              </w:rPr>
              <w:t>）公交车</w:t>
            </w:r>
          </w:p>
        </w:tc>
        <w:tc>
          <w:tcPr>
            <w:tcW w:w="1427" w:type="dxa"/>
            <w:vMerge w:val="restart"/>
          </w:tcPr>
          <w:p w:rsidR="00350D31" w:rsidRDefault="00350D31" w:rsidP="00AA718F">
            <w:pPr>
              <w:spacing w:line="520" w:lineRule="exact"/>
              <w:rPr>
                <w:rFonts w:ascii="仿宋_GB2312"/>
                <w:sz w:val="21"/>
                <w:szCs w:val="21"/>
              </w:rPr>
            </w:pPr>
          </w:p>
          <w:p w:rsidR="00AA718F" w:rsidRPr="00AA718F" w:rsidRDefault="00AA718F" w:rsidP="00350D31">
            <w:pPr>
              <w:spacing w:line="520" w:lineRule="exact"/>
              <w:jc w:val="center"/>
              <w:rPr>
                <w:rFonts w:ascii="仿宋_GB2312"/>
                <w:sz w:val="21"/>
                <w:szCs w:val="21"/>
              </w:rPr>
            </w:pPr>
            <w:r w:rsidRPr="00AA718F">
              <w:rPr>
                <w:rFonts w:ascii="仿宋_GB2312" w:hint="eastAsia"/>
                <w:sz w:val="21"/>
                <w:szCs w:val="21"/>
              </w:rPr>
              <w:t>总计（万元）</w:t>
            </w:r>
          </w:p>
        </w:tc>
      </w:tr>
      <w:tr w:rsidR="00AA718F" w:rsidTr="00350D31">
        <w:trPr>
          <w:trHeight w:val="686"/>
        </w:trPr>
        <w:tc>
          <w:tcPr>
            <w:tcW w:w="1809" w:type="dxa"/>
            <w:vMerge/>
          </w:tcPr>
          <w:p w:rsidR="00AA718F" w:rsidRPr="00AA718F" w:rsidRDefault="00AA718F" w:rsidP="00AA718F">
            <w:pPr>
              <w:spacing w:line="520" w:lineRule="exact"/>
              <w:jc w:val="center"/>
              <w:rPr>
                <w:rFonts w:ascii="仿宋_GB2312"/>
                <w:sz w:val="21"/>
                <w:szCs w:val="21"/>
              </w:rPr>
            </w:pPr>
          </w:p>
        </w:tc>
        <w:tc>
          <w:tcPr>
            <w:tcW w:w="1134" w:type="dxa"/>
          </w:tcPr>
          <w:p w:rsidR="00AA718F" w:rsidRPr="00350D31" w:rsidRDefault="00AA718F" w:rsidP="00AA718F">
            <w:pPr>
              <w:spacing w:line="520" w:lineRule="exact"/>
              <w:jc w:val="center"/>
              <w:rPr>
                <w:rFonts w:ascii="仿宋_GB2312"/>
                <w:sz w:val="21"/>
                <w:szCs w:val="21"/>
              </w:rPr>
            </w:pPr>
            <w:r w:rsidRPr="00350D31">
              <w:rPr>
                <w:rFonts w:ascii="仿宋_GB2312" w:hint="eastAsia"/>
                <w:sz w:val="21"/>
                <w:szCs w:val="21"/>
              </w:rPr>
              <w:t>6≤L</w:t>
            </w:r>
            <w:r w:rsidRPr="00350D31">
              <w:rPr>
                <w:rFonts w:ascii="Arial" w:hAnsi="Arial" w:cs="Arial"/>
                <w:color w:val="333333"/>
                <w:sz w:val="21"/>
                <w:szCs w:val="21"/>
                <w:shd w:val="clear" w:color="auto" w:fill="FFFFFF"/>
              </w:rPr>
              <w:t>&lt;</w:t>
            </w:r>
            <w:r w:rsidR="00350D31" w:rsidRPr="00350D31">
              <w:rPr>
                <w:rFonts w:ascii="Arial" w:hAnsi="Arial" w:cs="Arial" w:hint="eastAsia"/>
                <w:color w:val="333333"/>
                <w:sz w:val="21"/>
                <w:szCs w:val="21"/>
                <w:shd w:val="clear" w:color="auto" w:fill="FFFFFF"/>
              </w:rPr>
              <w:t>8</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8</w:t>
            </w:r>
            <w:r w:rsidRPr="00350D31">
              <w:rPr>
                <w:rFonts w:ascii="仿宋_GB2312" w:hint="eastAsia"/>
                <w:sz w:val="21"/>
                <w:szCs w:val="21"/>
              </w:rPr>
              <w:t>≤L</w:t>
            </w:r>
            <w:r w:rsidRPr="00350D31">
              <w:rPr>
                <w:rFonts w:ascii="Arial" w:hAnsi="Arial" w:cs="Arial"/>
                <w:color w:val="333333"/>
                <w:sz w:val="21"/>
                <w:szCs w:val="21"/>
                <w:shd w:val="clear" w:color="auto" w:fill="FFFFFF"/>
              </w:rPr>
              <w:t>&lt;</w:t>
            </w:r>
            <w:r>
              <w:rPr>
                <w:rFonts w:ascii="Arial" w:hAnsi="Arial" w:cs="Arial" w:hint="eastAsia"/>
                <w:color w:val="333333"/>
                <w:sz w:val="21"/>
                <w:szCs w:val="21"/>
                <w:shd w:val="clear" w:color="auto" w:fill="FFFFFF"/>
              </w:rPr>
              <w:t>10</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10</w:t>
            </w:r>
            <w:r w:rsidRPr="00350D31">
              <w:rPr>
                <w:rFonts w:ascii="仿宋_GB2312" w:hint="eastAsia"/>
                <w:sz w:val="21"/>
                <w:szCs w:val="21"/>
              </w:rPr>
              <w:t>≤L</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8</w:t>
            </w:r>
            <w:r w:rsidRPr="00350D31">
              <w:rPr>
                <w:rFonts w:ascii="仿宋_GB2312" w:hint="eastAsia"/>
                <w:sz w:val="21"/>
                <w:szCs w:val="21"/>
              </w:rPr>
              <w:t>≤L</w:t>
            </w:r>
            <w:r w:rsidRPr="00350D31">
              <w:rPr>
                <w:rFonts w:ascii="Arial" w:hAnsi="Arial" w:cs="Arial"/>
                <w:color w:val="333333"/>
                <w:sz w:val="21"/>
                <w:szCs w:val="21"/>
                <w:shd w:val="clear" w:color="auto" w:fill="FFFFFF"/>
              </w:rPr>
              <w:t>&lt;</w:t>
            </w:r>
            <w:r>
              <w:rPr>
                <w:rFonts w:ascii="Arial" w:hAnsi="Arial" w:cs="Arial" w:hint="eastAsia"/>
                <w:color w:val="333333"/>
                <w:sz w:val="21"/>
                <w:szCs w:val="21"/>
                <w:shd w:val="clear" w:color="auto" w:fill="FFFFFF"/>
              </w:rPr>
              <w:t>10</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10</w:t>
            </w:r>
            <w:r w:rsidRPr="00350D31">
              <w:rPr>
                <w:rFonts w:ascii="仿宋_GB2312" w:hint="eastAsia"/>
                <w:sz w:val="21"/>
                <w:szCs w:val="21"/>
              </w:rPr>
              <w:t>≤L</w:t>
            </w:r>
          </w:p>
        </w:tc>
        <w:tc>
          <w:tcPr>
            <w:tcW w:w="1427" w:type="dxa"/>
            <w:vMerge/>
          </w:tcPr>
          <w:p w:rsidR="00AA718F" w:rsidRPr="00AA718F" w:rsidRDefault="00AA718F" w:rsidP="00AA718F">
            <w:pPr>
              <w:spacing w:line="520" w:lineRule="exact"/>
              <w:jc w:val="center"/>
              <w:rPr>
                <w:rFonts w:ascii="仿宋_GB2312"/>
                <w:sz w:val="21"/>
                <w:szCs w:val="21"/>
              </w:rPr>
            </w:pPr>
          </w:p>
        </w:tc>
      </w:tr>
      <w:tr w:rsidR="00AA718F" w:rsidTr="00F52913">
        <w:trPr>
          <w:trHeight w:val="555"/>
        </w:trPr>
        <w:tc>
          <w:tcPr>
            <w:tcW w:w="1809" w:type="dxa"/>
          </w:tcPr>
          <w:p w:rsidR="00AA718F" w:rsidRPr="00AA718F" w:rsidRDefault="00F52913" w:rsidP="00AA718F">
            <w:pPr>
              <w:spacing w:line="520" w:lineRule="exact"/>
              <w:jc w:val="center"/>
              <w:rPr>
                <w:rFonts w:ascii="仿宋_GB2312"/>
                <w:sz w:val="21"/>
                <w:szCs w:val="21"/>
              </w:rPr>
            </w:pPr>
            <w:r>
              <w:rPr>
                <w:rFonts w:ascii="仿宋_GB2312" w:hint="eastAsia"/>
                <w:sz w:val="21"/>
                <w:szCs w:val="21"/>
              </w:rPr>
              <w:t>坡头区</w:t>
            </w:r>
          </w:p>
        </w:tc>
        <w:tc>
          <w:tcPr>
            <w:tcW w:w="1134" w:type="dxa"/>
          </w:tcPr>
          <w:p w:rsidR="00AA718F" w:rsidRPr="00030D10" w:rsidRDefault="00350D31" w:rsidP="00AA718F">
            <w:pPr>
              <w:spacing w:line="520" w:lineRule="exact"/>
              <w:jc w:val="center"/>
              <w:rPr>
                <w:rFonts w:ascii="仿宋_GB2312"/>
                <w:sz w:val="28"/>
                <w:szCs w:val="28"/>
              </w:rPr>
            </w:pPr>
            <w:r w:rsidRPr="00030D10">
              <w:rPr>
                <w:rFonts w:ascii="仿宋_GB2312" w:hint="eastAsia"/>
                <w:sz w:val="28"/>
                <w:szCs w:val="28"/>
              </w:rPr>
              <w:t>0</w:t>
            </w:r>
          </w:p>
        </w:tc>
        <w:tc>
          <w:tcPr>
            <w:tcW w:w="1134" w:type="dxa"/>
          </w:tcPr>
          <w:p w:rsidR="00AA718F" w:rsidRPr="00030D10" w:rsidRDefault="000B1BDF" w:rsidP="000B1BDF">
            <w:pPr>
              <w:spacing w:line="520" w:lineRule="exact"/>
              <w:jc w:val="center"/>
              <w:rPr>
                <w:rFonts w:ascii="仿宋_GB2312"/>
                <w:sz w:val="28"/>
                <w:szCs w:val="28"/>
              </w:rPr>
            </w:pPr>
            <w:r w:rsidRPr="00030D10">
              <w:rPr>
                <w:rFonts w:ascii="仿宋_GB2312" w:hint="eastAsia"/>
                <w:sz w:val="28"/>
                <w:szCs w:val="28"/>
              </w:rPr>
              <w:t>191</w:t>
            </w:r>
          </w:p>
        </w:tc>
        <w:tc>
          <w:tcPr>
            <w:tcW w:w="1134" w:type="dxa"/>
          </w:tcPr>
          <w:p w:rsidR="00AA718F" w:rsidRPr="00030D10" w:rsidRDefault="00350D31" w:rsidP="00AA718F">
            <w:pPr>
              <w:spacing w:line="520" w:lineRule="exact"/>
              <w:jc w:val="center"/>
              <w:rPr>
                <w:rFonts w:ascii="仿宋_GB2312"/>
                <w:sz w:val="28"/>
                <w:szCs w:val="28"/>
              </w:rPr>
            </w:pPr>
            <w:r w:rsidRPr="00030D10">
              <w:rPr>
                <w:rFonts w:ascii="仿宋_GB2312" w:hint="eastAsia"/>
                <w:sz w:val="28"/>
                <w:szCs w:val="28"/>
              </w:rPr>
              <w:t>0</w:t>
            </w:r>
          </w:p>
        </w:tc>
        <w:tc>
          <w:tcPr>
            <w:tcW w:w="1134" w:type="dxa"/>
          </w:tcPr>
          <w:p w:rsidR="00AA718F" w:rsidRPr="00030D10" w:rsidRDefault="00030D10" w:rsidP="00AA718F">
            <w:pPr>
              <w:spacing w:line="520" w:lineRule="exact"/>
              <w:jc w:val="center"/>
              <w:rPr>
                <w:rFonts w:ascii="仿宋_GB2312"/>
                <w:sz w:val="28"/>
                <w:szCs w:val="28"/>
              </w:rPr>
            </w:pPr>
            <w:r w:rsidRPr="00030D10">
              <w:rPr>
                <w:rFonts w:ascii="仿宋_GB2312" w:hint="eastAsia"/>
                <w:sz w:val="28"/>
                <w:szCs w:val="28"/>
              </w:rPr>
              <w:t>90</w:t>
            </w:r>
          </w:p>
        </w:tc>
        <w:tc>
          <w:tcPr>
            <w:tcW w:w="1134" w:type="dxa"/>
          </w:tcPr>
          <w:p w:rsidR="00AA718F" w:rsidRPr="00030D10" w:rsidRDefault="00350D31" w:rsidP="00AA718F">
            <w:pPr>
              <w:spacing w:line="520" w:lineRule="exact"/>
              <w:jc w:val="center"/>
              <w:rPr>
                <w:rFonts w:ascii="仿宋_GB2312"/>
                <w:sz w:val="28"/>
                <w:szCs w:val="28"/>
              </w:rPr>
            </w:pPr>
            <w:r w:rsidRPr="00030D10">
              <w:rPr>
                <w:rFonts w:ascii="仿宋_GB2312" w:hint="eastAsia"/>
                <w:sz w:val="28"/>
                <w:szCs w:val="28"/>
              </w:rPr>
              <w:t>0</w:t>
            </w:r>
          </w:p>
        </w:tc>
        <w:tc>
          <w:tcPr>
            <w:tcW w:w="1427" w:type="dxa"/>
          </w:tcPr>
          <w:p w:rsidR="00AA718F" w:rsidRPr="00030D10" w:rsidRDefault="00663F6F" w:rsidP="00030D10">
            <w:pPr>
              <w:spacing w:line="520" w:lineRule="exact"/>
              <w:jc w:val="center"/>
              <w:rPr>
                <w:rFonts w:ascii="仿宋_GB2312"/>
                <w:sz w:val="28"/>
                <w:szCs w:val="28"/>
              </w:rPr>
            </w:pPr>
            <w:r w:rsidRPr="00030D10">
              <w:rPr>
                <w:rFonts w:ascii="仿宋_GB2312" w:hint="eastAsia"/>
                <w:sz w:val="28"/>
                <w:szCs w:val="28"/>
              </w:rPr>
              <w:t>2</w:t>
            </w:r>
            <w:r w:rsidR="00030D10" w:rsidRPr="00030D10">
              <w:rPr>
                <w:rFonts w:ascii="仿宋_GB2312" w:hint="eastAsia"/>
                <w:sz w:val="28"/>
                <w:szCs w:val="28"/>
              </w:rPr>
              <w:t>81</w:t>
            </w:r>
          </w:p>
        </w:tc>
      </w:tr>
      <w:tr w:rsidR="00AA718F" w:rsidTr="00014426">
        <w:trPr>
          <w:trHeight w:val="924"/>
        </w:trPr>
        <w:tc>
          <w:tcPr>
            <w:tcW w:w="1809" w:type="dxa"/>
          </w:tcPr>
          <w:p w:rsidR="00AA718F" w:rsidRPr="00AA718F" w:rsidRDefault="00014426" w:rsidP="00AA718F">
            <w:pPr>
              <w:spacing w:line="520" w:lineRule="exact"/>
              <w:jc w:val="center"/>
              <w:rPr>
                <w:rFonts w:ascii="仿宋_GB2312"/>
                <w:sz w:val="21"/>
                <w:szCs w:val="21"/>
              </w:rPr>
            </w:pPr>
            <w:r w:rsidRPr="00014426">
              <w:rPr>
                <w:rFonts w:ascii="仿宋_GB2312"/>
                <w:sz w:val="21"/>
                <w:szCs w:val="21"/>
              </w:rPr>
              <w:t>湛江市公共交通集团有限公司</w:t>
            </w:r>
          </w:p>
        </w:tc>
        <w:tc>
          <w:tcPr>
            <w:tcW w:w="1134" w:type="dxa"/>
            <w:vAlign w:val="center"/>
          </w:tcPr>
          <w:p w:rsidR="00AA718F" w:rsidRPr="00030D10" w:rsidRDefault="000B1BDF" w:rsidP="00014426">
            <w:pPr>
              <w:spacing w:line="520" w:lineRule="exact"/>
              <w:jc w:val="center"/>
              <w:rPr>
                <w:rFonts w:ascii="仿宋_GB2312"/>
                <w:sz w:val="28"/>
                <w:szCs w:val="28"/>
              </w:rPr>
            </w:pPr>
            <w:r w:rsidRPr="00030D10">
              <w:rPr>
                <w:rFonts w:ascii="仿宋_GB2312" w:hint="eastAsia"/>
                <w:sz w:val="28"/>
                <w:szCs w:val="28"/>
              </w:rPr>
              <w:t>232</w:t>
            </w:r>
          </w:p>
        </w:tc>
        <w:tc>
          <w:tcPr>
            <w:tcW w:w="1134" w:type="dxa"/>
            <w:vAlign w:val="center"/>
          </w:tcPr>
          <w:p w:rsidR="00AA718F" w:rsidRPr="00030D10" w:rsidRDefault="005F2E8A" w:rsidP="000B1BDF">
            <w:pPr>
              <w:spacing w:line="520" w:lineRule="exact"/>
              <w:jc w:val="center"/>
              <w:rPr>
                <w:rFonts w:ascii="仿宋_GB2312"/>
                <w:sz w:val="28"/>
                <w:szCs w:val="28"/>
              </w:rPr>
            </w:pPr>
            <w:r w:rsidRPr="00030D10">
              <w:rPr>
                <w:rFonts w:ascii="仿宋_GB2312" w:hint="eastAsia"/>
                <w:sz w:val="28"/>
                <w:szCs w:val="28"/>
              </w:rPr>
              <w:t>12</w:t>
            </w:r>
            <w:r w:rsidR="000B1BDF" w:rsidRPr="00030D10">
              <w:rPr>
                <w:rFonts w:ascii="仿宋_GB2312" w:hint="eastAsia"/>
                <w:sz w:val="28"/>
                <w:szCs w:val="28"/>
              </w:rPr>
              <w:t>84</w:t>
            </w:r>
          </w:p>
        </w:tc>
        <w:tc>
          <w:tcPr>
            <w:tcW w:w="1134" w:type="dxa"/>
            <w:vAlign w:val="center"/>
          </w:tcPr>
          <w:p w:rsidR="00AA718F" w:rsidRPr="00030D10" w:rsidRDefault="00663F6F" w:rsidP="00030D10">
            <w:pPr>
              <w:spacing w:line="520" w:lineRule="exact"/>
              <w:jc w:val="center"/>
              <w:rPr>
                <w:rFonts w:ascii="仿宋_GB2312"/>
                <w:sz w:val="28"/>
                <w:szCs w:val="28"/>
              </w:rPr>
            </w:pPr>
            <w:r w:rsidRPr="00030D10">
              <w:rPr>
                <w:rFonts w:ascii="仿宋_GB2312" w:hint="eastAsia"/>
                <w:sz w:val="28"/>
                <w:szCs w:val="28"/>
              </w:rPr>
              <w:t>408</w:t>
            </w:r>
          </w:p>
        </w:tc>
        <w:tc>
          <w:tcPr>
            <w:tcW w:w="1134" w:type="dxa"/>
            <w:vAlign w:val="center"/>
          </w:tcPr>
          <w:p w:rsidR="00AA718F" w:rsidRPr="00030D10" w:rsidRDefault="005F2E8A" w:rsidP="00030D10">
            <w:pPr>
              <w:spacing w:line="520" w:lineRule="exact"/>
              <w:jc w:val="center"/>
              <w:rPr>
                <w:rFonts w:ascii="仿宋_GB2312"/>
                <w:sz w:val="28"/>
                <w:szCs w:val="28"/>
              </w:rPr>
            </w:pPr>
            <w:r w:rsidRPr="00030D10">
              <w:rPr>
                <w:rFonts w:ascii="仿宋_GB2312" w:hint="eastAsia"/>
                <w:sz w:val="28"/>
                <w:szCs w:val="28"/>
              </w:rPr>
              <w:t>258</w:t>
            </w:r>
          </w:p>
        </w:tc>
        <w:tc>
          <w:tcPr>
            <w:tcW w:w="1134" w:type="dxa"/>
            <w:vAlign w:val="center"/>
          </w:tcPr>
          <w:p w:rsidR="00AA718F" w:rsidRPr="00030D10" w:rsidRDefault="00663F6F" w:rsidP="00030D10">
            <w:pPr>
              <w:spacing w:line="520" w:lineRule="exact"/>
              <w:jc w:val="center"/>
              <w:rPr>
                <w:rFonts w:ascii="仿宋_GB2312"/>
                <w:sz w:val="28"/>
                <w:szCs w:val="28"/>
              </w:rPr>
            </w:pPr>
            <w:r w:rsidRPr="00030D10">
              <w:rPr>
                <w:rFonts w:ascii="仿宋_GB2312" w:hint="eastAsia"/>
                <w:sz w:val="28"/>
                <w:szCs w:val="28"/>
              </w:rPr>
              <w:t>7</w:t>
            </w:r>
            <w:r w:rsidR="005F2E8A" w:rsidRPr="00030D10">
              <w:rPr>
                <w:rFonts w:ascii="仿宋_GB2312" w:hint="eastAsia"/>
                <w:sz w:val="28"/>
                <w:szCs w:val="28"/>
              </w:rPr>
              <w:t>6</w:t>
            </w:r>
            <w:r w:rsidR="00030D10" w:rsidRPr="00030D10">
              <w:rPr>
                <w:rFonts w:ascii="仿宋_GB2312" w:hint="eastAsia"/>
                <w:sz w:val="28"/>
                <w:szCs w:val="28"/>
              </w:rPr>
              <w:t>4</w:t>
            </w:r>
          </w:p>
        </w:tc>
        <w:tc>
          <w:tcPr>
            <w:tcW w:w="1427" w:type="dxa"/>
            <w:vAlign w:val="center"/>
          </w:tcPr>
          <w:p w:rsidR="00AA718F" w:rsidRPr="00030D10" w:rsidRDefault="005F2E8A" w:rsidP="00030D10">
            <w:pPr>
              <w:spacing w:line="520" w:lineRule="exact"/>
              <w:jc w:val="center"/>
              <w:rPr>
                <w:rFonts w:ascii="仿宋_GB2312"/>
                <w:sz w:val="28"/>
                <w:szCs w:val="28"/>
              </w:rPr>
            </w:pPr>
            <w:r w:rsidRPr="00030D10">
              <w:rPr>
                <w:rFonts w:ascii="仿宋_GB2312" w:hint="eastAsia"/>
                <w:sz w:val="28"/>
                <w:szCs w:val="28"/>
              </w:rPr>
              <w:t>29</w:t>
            </w:r>
            <w:r w:rsidR="00030D10" w:rsidRPr="00030D10">
              <w:rPr>
                <w:rFonts w:ascii="仿宋_GB2312" w:hint="eastAsia"/>
                <w:sz w:val="28"/>
                <w:szCs w:val="28"/>
              </w:rPr>
              <w:t>46</w:t>
            </w:r>
          </w:p>
        </w:tc>
      </w:tr>
      <w:tr w:rsidR="00F52913" w:rsidTr="00752586">
        <w:trPr>
          <w:trHeight w:val="584"/>
        </w:trPr>
        <w:tc>
          <w:tcPr>
            <w:tcW w:w="1809" w:type="dxa"/>
          </w:tcPr>
          <w:p w:rsidR="00F52913" w:rsidRPr="00663F6F" w:rsidRDefault="00F52913" w:rsidP="00AA718F">
            <w:pPr>
              <w:spacing w:line="520" w:lineRule="exact"/>
              <w:jc w:val="center"/>
              <w:rPr>
                <w:rFonts w:ascii="仿宋_GB2312"/>
                <w:sz w:val="21"/>
                <w:szCs w:val="21"/>
              </w:rPr>
            </w:pPr>
            <w:r>
              <w:rPr>
                <w:rFonts w:ascii="仿宋_GB2312" w:hint="eastAsia"/>
                <w:sz w:val="21"/>
                <w:szCs w:val="21"/>
              </w:rPr>
              <w:t>吴川市</w:t>
            </w:r>
          </w:p>
        </w:tc>
        <w:tc>
          <w:tcPr>
            <w:tcW w:w="1134" w:type="dxa"/>
          </w:tcPr>
          <w:p w:rsidR="00F52913" w:rsidRPr="00030D10" w:rsidRDefault="009625AF" w:rsidP="00AA718F">
            <w:pPr>
              <w:spacing w:line="520" w:lineRule="exact"/>
              <w:jc w:val="center"/>
              <w:rPr>
                <w:rFonts w:ascii="仿宋_GB2312"/>
                <w:sz w:val="28"/>
                <w:szCs w:val="28"/>
              </w:rPr>
            </w:pPr>
            <w:r w:rsidRPr="00030D10">
              <w:rPr>
                <w:rFonts w:ascii="仿宋_GB2312" w:hint="eastAsia"/>
                <w:sz w:val="28"/>
                <w:szCs w:val="28"/>
              </w:rPr>
              <w:t>0</w:t>
            </w:r>
          </w:p>
        </w:tc>
        <w:tc>
          <w:tcPr>
            <w:tcW w:w="1134" w:type="dxa"/>
          </w:tcPr>
          <w:p w:rsidR="00F52913" w:rsidRPr="00030D10" w:rsidRDefault="000B1BDF" w:rsidP="000B1BDF">
            <w:pPr>
              <w:spacing w:line="520" w:lineRule="exact"/>
              <w:jc w:val="center"/>
              <w:rPr>
                <w:rFonts w:ascii="仿宋_GB2312"/>
                <w:sz w:val="28"/>
                <w:szCs w:val="28"/>
              </w:rPr>
            </w:pPr>
            <w:r w:rsidRPr="00030D10">
              <w:rPr>
                <w:rFonts w:ascii="仿宋_GB2312" w:hint="eastAsia"/>
                <w:sz w:val="28"/>
                <w:szCs w:val="28"/>
              </w:rPr>
              <w:t>108</w:t>
            </w:r>
          </w:p>
        </w:tc>
        <w:tc>
          <w:tcPr>
            <w:tcW w:w="1134" w:type="dxa"/>
          </w:tcPr>
          <w:p w:rsidR="00F52913" w:rsidRPr="00030D10" w:rsidRDefault="009625AF" w:rsidP="00AA718F">
            <w:pPr>
              <w:spacing w:line="520" w:lineRule="exact"/>
              <w:jc w:val="center"/>
              <w:rPr>
                <w:rFonts w:ascii="仿宋_GB2312"/>
                <w:sz w:val="28"/>
                <w:szCs w:val="28"/>
              </w:rPr>
            </w:pPr>
            <w:r w:rsidRPr="00030D10">
              <w:rPr>
                <w:rFonts w:ascii="仿宋_GB2312" w:hint="eastAsia"/>
                <w:sz w:val="28"/>
                <w:szCs w:val="28"/>
              </w:rPr>
              <w:t>0</w:t>
            </w:r>
          </w:p>
        </w:tc>
        <w:tc>
          <w:tcPr>
            <w:tcW w:w="1134" w:type="dxa"/>
          </w:tcPr>
          <w:p w:rsidR="00F52913" w:rsidRPr="00030D10" w:rsidRDefault="009625AF" w:rsidP="00AA718F">
            <w:pPr>
              <w:spacing w:line="520" w:lineRule="exact"/>
              <w:jc w:val="center"/>
              <w:rPr>
                <w:rFonts w:ascii="仿宋_GB2312"/>
                <w:sz w:val="28"/>
                <w:szCs w:val="28"/>
              </w:rPr>
            </w:pPr>
            <w:r w:rsidRPr="00030D10">
              <w:rPr>
                <w:rFonts w:ascii="仿宋_GB2312" w:hint="eastAsia"/>
                <w:sz w:val="28"/>
                <w:szCs w:val="28"/>
              </w:rPr>
              <w:t>0</w:t>
            </w:r>
          </w:p>
        </w:tc>
        <w:tc>
          <w:tcPr>
            <w:tcW w:w="1134" w:type="dxa"/>
          </w:tcPr>
          <w:p w:rsidR="00F52913" w:rsidRPr="00030D10" w:rsidRDefault="009625AF" w:rsidP="00AA718F">
            <w:pPr>
              <w:spacing w:line="520" w:lineRule="exact"/>
              <w:jc w:val="center"/>
              <w:rPr>
                <w:rFonts w:ascii="仿宋_GB2312"/>
                <w:sz w:val="28"/>
                <w:szCs w:val="28"/>
              </w:rPr>
            </w:pPr>
            <w:r w:rsidRPr="00030D10">
              <w:rPr>
                <w:rFonts w:ascii="仿宋_GB2312" w:hint="eastAsia"/>
                <w:sz w:val="28"/>
                <w:szCs w:val="28"/>
              </w:rPr>
              <w:t>0</w:t>
            </w:r>
          </w:p>
        </w:tc>
        <w:tc>
          <w:tcPr>
            <w:tcW w:w="1427" w:type="dxa"/>
          </w:tcPr>
          <w:p w:rsidR="00F52913" w:rsidRPr="00030D10" w:rsidRDefault="00030D10" w:rsidP="00AA718F">
            <w:pPr>
              <w:spacing w:line="520" w:lineRule="exact"/>
              <w:jc w:val="center"/>
              <w:rPr>
                <w:rFonts w:ascii="仿宋_GB2312"/>
                <w:sz w:val="28"/>
                <w:szCs w:val="28"/>
              </w:rPr>
            </w:pPr>
            <w:r w:rsidRPr="00030D10">
              <w:rPr>
                <w:rFonts w:ascii="仿宋_GB2312" w:hint="eastAsia"/>
                <w:sz w:val="28"/>
                <w:szCs w:val="28"/>
              </w:rPr>
              <w:t>108</w:t>
            </w:r>
          </w:p>
        </w:tc>
      </w:tr>
      <w:tr w:rsidR="00FB75B5" w:rsidTr="00752586">
        <w:trPr>
          <w:trHeight w:val="584"/>
        </w:trPr>
        <w:tc>
          <w:tcPr>
            <w:tcW w:w="1809" w:type="dxa"/>
          </w:tcPr>
          <w:p w:rsidR="00FB75B5" w:rsidRPr="00AA718F" w:rsidRDefault="00F52913" w:rsidP="00AA718F">
            <w:pPr>
              <w:spacing w:line="520" w:lineRule="exact"/>
              <w:jc w:val="center"/>
              <w:rPr>
                <w:rFonts w:ascii="仿宋_GB2312"/>
                <w:sz w:val="21"/>
                <w:szCs w:val="21"/>
              </w:rPr>
            </w:pPr>
            <w:r>
              <w:rPr>
                <w:rFonts w:ascii="仿宋_GB2312" w:hint="eastAsia"/>
                <w:sz w:val="21"/>
                <w:szCs w:val="21"/>
              </w:rPr>
              <w:t>开发区</w:t>
            </w:r>
          </w:p>
        </w:tc>
        <w:tc>
          <w:tcPr>
            <w:tcW w:w="1134" w:type="dxa"/>
          </w:tcPr>
          <w:p w:rsidR="00FB75B5" w:rsidRPr="00030D10" w:rsidRDefault="00663F6F" w:rsidP="00AA718F">
            <w:pPr>
              <w:spacing w:line="520" w:lineRule="exact"/>
              <w:jc w:val="center"/>
              <w:rPr>
                <w:rFonts w:ascii="仿宋_GB2312"/>
                <w:sz w:val="28"/>
                <w:szCs w:val="28"/>
              </w:rPr>
            </w:pPr>
            <w:r w:rsidRPr="00030D10">
              <w:rPr>
                <w:rFonts w:ascii="仿宋_GB2312" w:hint="eastAsia"/>
                <w:sz w:val="28"/>
                <w:szCs w:val="28"/>
              </w:rPr>
              <w:t>0</w:t>
            </w:r>
          </w:p>
        </w:tc>
        <w:tc>
          <w:tcPr>
            <w:tcW w:w="1134" w:type="dxa"/>
          </w:tcPr>
          <w:p w:rsidR="00FB75B5" w:rsidRPr="00030D10" w:rsidRDefault="000B1BDF" w:rsidP="00AA718F">
            <w:pPr>
              <w:spacing w:line="520" w:lineRule="exact"/>
              <w:jc w:val="center"/>
              <w:rPr>
                <w:rFonts w:ascii="仿宋_GB2312"/>
                <w:sz w:val="28"/>
                <w:szCs w:val="28"/>
              </w:rPr>
            </w:pPr>
            <w:r w:rsidRPr="00030D10">
              <w:rPr>
                <w:rFonts w:ascii="仿宋_GB2312" w:hint="eastAsia"/>
                <w:sz w:val="28"/>
                <w:szCs w:val="28"/>
              </w:rPr>
              <w:t>30</w:t>
            </w:r>
          </w:p>
        </w:tc>
        <w:tc>
          <w:tcPr>
            <w:tcW w:w="1134" w:type="dxa"/>
          </w:tcPr>
          <w:p w:rsidR="00FB75B5" w:rsidRPr="00030D10" w:rsidRDefault="00663F6F" w:rsidP="00AA718F">
            <w:pPr>
              <w:spacing w:line="520" w:lineRule="exact"/>
              <w:jc w:val="center"/>
              <w:rPr>
                <w:rFonts w:ascii="仿宋_GB2312"/>
                <w:sz w:val="28"/>
                <w:szCs w:val="28"/>
              </w:rPr>
            </w:pPr>
            <w:r w:rsidRPr="00030D10">
              <w:rPr>
                <w:rFonts w:ascii="仿宋_GB2312" w:hint="eastAsia"/>
                <w:sz w:val="28"/>
                <w:szCs w:val="28"/>
              </w:rPr>
              <w:t>0</w:t>
            </w:r>
          </w:p>
        </w:tc>
        <w:tc>
          <w:tcPr>
            <w:tcW w:w="1134" w:type="dxa"/>
          </w:tcPr>
          <w:p w:rsidR="00FB75B5" w:rsidRPr="00030D10" w:rsidRDefault="00030D10" w:rsidP="00AA718F">
            <w:pPr>
              <w:spacing w:line="520" w:lineRule="exact"/>
              <w:jc w:val="center"/>
              <w:rPr>
                <w:rFonts w:ascii="仿宋_GB2312"/>
                <w:sz w:val="28"/>
                <w:szCs w:val="28"/>
              </w:rPr>
            </w:pPr>
            <w:r w:rsidRPr="00030D10">
              <w:rPr>
                <w:rFonts w:ascii="仿宋_GB2312" w:hint="eastAsia"/>
                <w:sz w:val="28"/>
                <w:szCs w:val="28"/>
              </w:rPr>
              <w:t>72</w:t>
            </w:r>
          </w:p>
        </w:tc>
        <w:tc>
          <w:tcPr>
            <w:tcW w:w="1134" w:type="dxa"/>
          </w:tcPr>
          <w:p w:rsidR="00FB75B5" w:rsidRPr="00030D10" w:rsidRDefault="00663F6F" w:rsidP="00AA718F">
            <w:pPr>
              <w:spacing w:line="520" w:lineRule="exact"/>
              <w:jc w:val="center"/>
              <w:rPr>
                <w:rFonts w:ascii="仿宋_GB2312"/>
                <w:sz w:val="28"/>
                <w:szCs w:val="28"/>
              </w:rPr>
            </w:pPr>
            <w:r w:rsidRPr="00030D10">
              <w:rPr>
                <w:rFonts w:ascii="仿宋_GB2312" w:hint="eastAsia"/>
                <w:sz w:val="28"/>
                <w:szCs w:val="28"/>
              </w:rPr>
              <w:t>0</w:t>
            </w:r>
          </w:p>
        </w:tc>
        <w:tc>
          <w:tcPr>
            <w:tcW w:w="1427" w:type="dxa"/>
          </w:tcPr>
          <w:p w:rsidR="00FB75B5" w:rsidRPr="00030D10" w:rsidRDefault="00030D10" w:rsidP="009625AF">
            <w:pPr>
              <w:spacing w:line="520" w:lineRule="exact"/>
              <w:jc w:val="center"/>
              <w:rPr>
                <w:rFonts w:ascii="仿宋_GB2312"/>
                <w:sz w:val="28"/>
                <w:szCs w:val="28"/>
              </w:rPr>
            </w:pPr>
            <w:r w:rsidRPr="00030D10">
              <w:rPr>
                <w:rFonts w:ascii="仿宋_GB2312" w:hint="eastAsia"/>
                <w:sz w:val="28"/>
                <w:szCs w:val="28"/>
              </w:rPr>
              <w:t>102</w:t>
            </w:r>
          </w:p>
        </w:tc>
      </w:tr>
      <w:tr w:rsidR="00AA718F" w:rsidTr="00752586">
        <w:trPr>
          <w:trHeight w:val="584"/>
        </w:trPr>
        <w:tc>
          <w:tcPr>
            <w:tcW w:w="1809" w:type="dxa"/>
          </w:tcPr>
          <w:p w:rsidR="00AA718F" w:rsidRPr="00AA718F" w:rsidRDefault="00AA718F" w:rsidP="00AA718F">
            <w:pPr>
              <w:spacing w:line="520" w:lineRule="exact"/>
              <w:jc w:val="center"/>
              <w:rPr>
                <w:rFonts w:ascii="仿宋_GB2312"/>
                <w:sz w:val="21"/>
                <w:szCs w:val="21"/>
              </w:rPr>
            </w:pPr>
            <w:r w:rsidRPr="00AA718F">
              <w:rPr>
                <w:rFonts w:ascii="仿宋_GB2312" w:hint="eastAsia"/>
                <w:sz w:val="21"/>
                <w:szCs w:val="21"/>
              </w:rPr>
              <w:t>合计</w:t>
            </w:r>
          </w:p>
        </w:tc>
        <w:tc>
          <w:tcPr>
            <w:tcW w:w="1134" w:type="dxa"/>
          </w:tcPr>
          <w:p w:rsidR="00AA718F" w:rsidRPr="00030D10" w:rsidRDefault="00030D10" w:rsidP="00AA718F">
            <w:pPr>
              <w:spacing w:line="520" w:lineRule="exact"/>
              <w:jc w:val="center"/>
              <w:rPr>
                <w:rFonts w:ascii="仿宋_GB2312"/>
                <w:sz w:val="28"/>
                <w:szCs w:val="28"/>
              </w:rPr>
            </w:pPr>
            <w:r w:rsidRPr="00030D10">
              <w:rPr>
                <w:rFonts w:ascii="仿宋_GB2312" w:hint="eastAsia"/>
                <w:sz w:val="28"/>
                <w:szCs w:val="28"/>
              </w:rPr>
              <w:t>232</w:t>
            </w:r>
          </w:p>
        </w:tc>
        <w:tc>
          <w:tcPr>
            <w:tcW w:w="1134" w:type="dxa"/>
          </w:tcPr>
          <w:p w:rsidR="00AA718F" w:rsidRPr="00030D10" w:rsidRDefault="00030D10" w:rsidP="005F2E8A">
            <w:pPr>
              <w:spacing w:line="520" w:lineRule="exact"/>
              <w:jc w:val="center"/>
              <w:rPr>
                <w:rFonts w:ascii="仿宋_GB2312"/>
                <w:sz w:val="28"/>
                <w:szCs w:val="28"/>
              </w:rPr>
            </w:pPr>
            <w:r w:rsidRPr="00030D10">
              <w:rPr>
                <w:rFonts w:ascii="仿宋_GB2312" w:hint="eastAsia"/>
                <w:sz w:val="28"/>
                <w:szCs w:val="28"/>
              </w:rPr>
              <w:t>1613</w:t>
            </w:r>
          </w:p>
        </w:tc>
        <w:tc>
          <w:tcPr>
            <w:tcW w:w="1134" w:type="dxa"/>
          </w:tcPr>
          <w:p w:rsidR="00AA718F" w:rsidRPr="00030D10" w:rsidRDefault="00220D17" w:rsidP="00030D10">
            <w:pPr>
              <w:spacing w:line="520" w:lineRule="exact"/>
              <w:jc w:val="center"/>
              <w:rPr>
                <w:rFonts w:ascii="仿宋_GB2312"/>
                <w:sz w:val="28"/>
                <w:szCs w:val="28"/>
              </w:rPr>
            </w:pPr>
            <w:r w:rsidRPr="00030D10">
              <w:rPr>
                <w:rFonts w:ascii="仿宋_GB2312" w:hint="eastAsia"/>
                <w:sz w:val="28"/>
                <w:szCs w:val="28"/>
              </w:rPr>
              <w:t>408</w:t>
            </w:r>
          </w:p>
        </w:tc>
        <w:tc>
          <w:tcPr>
            <w:tcW w:w="1134" w:type="dxa"/>
          </w:tcPr>
          <w:p w:rsidR="00AA718F" w:rsidRPr="00030D10" w:rsidRDefault="00030D10" w:rsidP="00AA718F">
            <w:pPr>
              <w:spacing w:line="520" w:lineRule="exact"/>
              <w:jc w:val="center"/>
              <w:rPr>
                <w:rFonts w:ascii="仿宋_GB2312"/>
                <w:sz w:val="28"/>
                <w:szCs w:val="28"/>
              </w:rPr>
            </w:pPr>
            <w:r w:rsidRPr="00030D10">
              <w:rPr>
                <w:rFonts w:ascii="仿宋_GB2312" w:hint="eastAsia"/>
                <w:sz w:val="28"/>
                <w:szCs w:val="28"/>
              </w:rPr>
              <w:t>420</w:t>
            </w:r>
          </w:p>
        </w:tc>
        <w:tc>
          <w:tcPr>
            <w:tcW w:w="1134" w:type="dxa"/>
          </w:tcPr>
          <w:p w:rsidR="00AA718F" w:rsidRPr="00030D10" w:rsidRDefault="00220D17" w:rsidP="00030D10">
            <w:pPr>
              <w:spacing w:line="520" w:lineRule="exact"/>
              <w:jc w:val="center"/>
              <w:rPr>
                <w:rFonts w:ascii="仿宋_GB2312"/>
                <w:sz w:val="28"/>
                <w:szCs w:val="28"/>
              </w:rPr>
            </w:pPr>
            <w:r w:rsidRPr="00030D10">
              <w:rPr>
                <w:rFonts w:ascii="仿宋_GB2312" w:hint="eastAsia"/>
                <w:sz w:val="28"/>
                <w:szCs w:val="28"/>
              </w:rPr>
              <w:t>7</w:t>
            </w:r>
            <w:r w:rsidR="005F2E8A" w:rsidRPr="00030D10">
              <w:rPr>
                <w:rFonts w:ascii="仿宋_GB2312" w:hint="eastAsia"/>
                <w:sz w:val="28"/>
                <w:szCs w:val="28"/>
              </w:rPr>
              <w:t>6</w:t>
            </w:r>
            <w:r w:rsidR="00030D10" w:rsidRPr="00030D10">
              <w:rPr>
                <w:rFonts w:ascii="仿宋_GB2312" w:hint="eastAsia"/>
                <w:sz w:val="28"/>
                <w:szCs w:val="28"/>
              </w:rPr>
              <w:t>4</w:t>
            </w:r>
          </w:p>
        </w:tc>
        <w:tc>
          <w:tcPr>
            <w:tcW w:w="1427" w:type="dxa"/>
          </w:tcPr>
          <w:p w:rsidR="00AA718F" w:rsidRPr="00030D10" w:rsidRDefault="00030D10" w:rsidP="005F2E8A">
            <w:pPr>
              <w:spacing w:line="520" w:lineRule="exact"/>
              <w:jc w:val="center"/>
              <w:rPr>
                <w:rFonts w:ascii="仿宋_GB2312"/>
                <w:sz w:val="28"/>
                <w:szCs w:val="28"/>
              </w:rPr>
            </w:pPr>
            <w:r w:rsidRPr="00030D10">
              <w:rPr>
                <w:rFonts w:ascii="仿宋_GB2312" w:hint="eastAsia"/>
                <w:sz w:val="28"/>
                <w:szCs w:val="28"/>
              </w:rPr>
              <w:t>3437</w:t>
            </w:r>
          </w:p>
        </w:tc>
      </w:tr>
    </w:tbl>
    <w:p w:rsidR="00451C30" w:rsidRDefault="00451C30" w:rsidP="0091264E">
      <w:pPr>
        <w:spacing w:line="520" w:lineRule="exact"/>
        <w:rPr>
          <w:rFonts w:ascii="仿宋_GB2312"/>
          <w:sz w:val="28"/>
          <w:szCs w:val="28"/>
        </w:rPr>
      </w:pPr>
    </w:p>
    <w:sectPr w:rsidR="00451C30" w:rsidSect="00F062B9">
      <w:pgSz w:w="11906" w:h="16838"/>
      <w:pgMar w:top="1440" w:right="1416"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3A" w:rsidRDefault="00765A3A" w:rsidP="000A62DD">
      <w:r>
        <w:separator/>
      </w:r>
    </w:p>
  </w:endnote>
  <w:endnote w:type="continuationSeparator" w:id="0">
    <w:p w:rsidR="00765A3A" w:rsidRDefault="00765A3A" w:rsidP="000A6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3A" w:rsidRDefault="00765A3A" w:rsidP="000A62DD">
      <w:r>
        <w:separator/>
      </w:r>
    </w:p>
  </w:footnote>
  <w:footnote w:type="continuationSeparator" w:id="0">
    <w:p w:rsidR="00765A3A" w:rsidRDefault="00765A3A" w:rsidP="000A6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24"/>
  <w:defaultTabStop w:val="720"/>
  <w:characterSpacingControl w:val="doNotCompress"/>
  <w:hdrShapeDefaults>
    <o:shapedefaults v:ext="edit" spidmax="111618"/>
  </w:hdrShapeDefaults>
  <w:footnotePr>
    <w:footnote w:id="-1"/>
    <w:footnote w:id="0"/>
  </w:footnotePr>
  <w:endnotePr>
    <w:endnote w:id="-1"/>
    <w:endnote w:id="0"/>
  </w:endnotePr>
  <w:compat>
    <w:useFELayout/>
  </w:compat>
  <w:rsids>
    <w:rsidRoot w:val="009768AA"/>
    <w:rsid w:val="000030FE"/>
    <w:rsid w:val="00014426"/>
    <w:rsid w:val="000236B8"/>
    <w:rsid w:val="00030D10"/>
    <w:rsid w:val="00046FF2"/>
    <w:rsid w:val="000A62DD"/>
    <w:rsid w:val="000B1BDF"/>
    <w:rsid w:val="000B602B"/>
    <w:rsid w:val="000D39F7"/>
    <w:rsid w:val="000D67C3"/>
    <w:rsid w:val="000E68C7"/>
    <w:rsid w:val="000E71C9"/>
    <w:rsid w:val="0010055A"/>
    <w:rsid w:val="0010759F"/>
    <w:rsid w:val="00131940"/>
    <w:rsid w:val="00154B59"/>
    <w:rsid w:val="0016306E"/>
    <w:rsid w:val="00180DE9"/>
    <w:rsid w:val="00196A3C"/>
    <w:rsid w:val="001B2E04"/>
    <w:rsid w:val="001C7958"/>
    <w:rsid w:val="001D074E"/>
    <w:rsid w:val="001D0D7A"/>
    <w:rsid w:val="001D63A4"/>
    <w:rsid w:val="001D7DE9"/>
    <w:rsid w:val="001E0B88"/>
    <w:rsid w:val="001F206B"/>
    <w:rsid w:val="001F36B8"/>
    <w:rsid w:val="001F36F0"/>
    <w:rsid w:val="00212706"/>
    <w:rsid w:val="00213F4A"/>
    <w:rsid w:val="00214432"/>
    <w:rsid w:val="0021602A"/>
    <w:rsid w:val="00220076"/>
    <w:rsid w:val="00220D17"/>
    <w:rsid w:val="0022394A"/>
    <w:rsid w:val="0022698D"/>
    <w:rsid w:val="00241781"/>
    <w:rsid w:val="00243BF0"/>
    <w:rsid w:val="00250CE4"/>
    <w:rsid w:val="00261357"/>
    <w:rsid w:val="0026418F"/>
    <w:rsid w:val="00270737"/>
    <w:rsid w:val="00280040"/>
    <w:rsid w:val="00286AA1"/>
    <w:rsid w:val="002931D7"/>
    <w:rsid w:val="002B6BCB"/>
    <w:rsid w:val="002D78EF"/>
    <w:rsid w:val="002E2D46"/>
    <w:rsid w:val="002E3FB2"/>
    <w:rsid w:val="002E590F"/>
    <w:rsid w:val="002F0294"/>
    <w:rsid w:val="002F70B1"/>
    <w:rsid w:val="00303D80"/>
    <w:rsid w:val="00321879"/>
    <w:rsid w:val="00323B43"/>
    <w:rsid w:val="00350D31"/>
    <w:rsid w:val="00372B98"/>
    <w:rsid w:val="00376392"/>
    <w:rsid w:val="00377EBA"/>
    <w:rsid w:val="00380B67"/>
    <w:rsid w:val="0039098E"/>
    <w:rsid w:val="00391B2F"/>
    <w:rsid w:val="003941AF"/>
    <w:rsid w:val="00397E08"/>
    <w:rsid w:val="003B300C"/>
    <w:rsid w:val="003D37D8"/>
    <w:rsid w:val="003D61D6"/>
    <w:rsid w:val="003E07BC"/>
    <w:rsid w:val="003E0904"/>
    <w:rsid w:val="003E0FDF"/>
    <w:rsid w:val="003E5F7C"/>
    <w:rsid w:val="003F6D7C"/>
    <w:rsid w:val="003F7E62"/>
    <w:rsid w:val="004067B9"/>
    <w:rsid w:val="00421072"/>
    <w:rsid w:val="00433E05"/>
    <w:rsid w:val="004358AB"/>
    <w:rsid w:val="00451C30"/>
    <w:rsid w:val="00464387"/>
    <w:rsid w:val="004644A2"/>
    <w:rsid w:val="0046774E"/>
    <w:rsid w:val="00470EF4"/>
    <w:rsid w:val="00475527"/>
    <w:rsid w:val="00486153"/>
    <w:rsid w:val="00493835"/>
    <w:rsid w:val="004C044B"/>
    <w:rsid w:val="004C1765"/>
    <w:rsid w:val="004C6B34"/>
    <w:rsid w:val="004C716F"/>
    <w:rsid w:val="00504CAE"/>
    <w:rsid w:val="00507416"/>
    <w:rsid w:val="00510EC1"/>
    <w:rsid w:val="00516445"/>
    <w:rsid w:val="005256A8"/>
    <w:rsid w:val="005303CE"/>
    <w:rsid w:val="0053639C"/>
    <w:rsid w:val="00540F0C"/>
    <w:rsid w:val="00542781"/>
    <w:rsid w:val="00542996"/>
    <w:rsid w:val="00562BE9"/>
    <w:rsid w:val="005713A3"/>
    <w:rsid w:val="005732FA"/>
    <w:rsid w:val="0059252B"/>
    <w:rsid w:val="005A003C"/>
    <w:rsid w:val="005B013A"/>
    <w:rsid w:val="005C0BE6"/>
    <w:rsid w:val="005C2CD1"/>
    <w:rsid w:val="005C573E"/>
    <w:rsid w:val="005D1FA3"/>
    <w:rsid w:val="005D7B3C"/>
    <w:rsid w:val="005F2E8A"/>
    <w:rsid w:val="00603B5A"/>
    <w:rsid w:val="00623386"/>
    <w:rsid w:val="006539C3"/>
    <w:rsid w:val="00663F6F"/>
    <w:rsid w:val="00675167"/>
    <w:rsid w:val="006828A6"/>
    <w:rsid w:val="006905DB"/>
    <w:rsid w:val="006B0253"/>
    <w:rsid w:val="006C06B0"/>
    <w:rsid w:val="006C27B3"/>
    <w:rsid w:val="006E2AF8"/>
    <w:rsid w:val="006E34DF"/>
    <w:rsid w:val="006F26CF"/>
    <w:rsid w:val="007219D3"/>
    <w:rsid w:val="00726564"/>
    <w:rsid w:val="00743AA8"/>
    <w:rsid w:val="00752586"/>
    <w:rsid w:val="00752E39"/>
    <w:rsid w:val="007548D1"/>
    <w:rsid w:val="0075677F"/>
    <w:rsid w:val="00764A8A"/>
    <w:rsid w:val="00765A3A"/>
    <w:rsid w:val="0077039D"/>
    <w:rsid w:val="0077243A"/>
    <w:rsid w:val="00777D9C"/>
    <w:rsid w:val="007843F1"/>
    <w:rsid w:val="007A1B5F"/>
    <w:rsid w:val="007C05AF"/>
    <w:rsid w:val="007E7FD8"/>
    <w:rsid w:val="007F26C1"/>
    <w:rsid w:val="007F5AE9"/>
    <w:rsid w:val="00800A44"/>
    <w:rsid w:val="00811791"/>
    <w:rsid w:val="008347FD"/>
    <w:rsid w:val="00840838"/>
    <w:rsid w:val="00841042"/>
    <w:rsid w:val="00847A3A"/>
    <w:rsid w:val="00850347"/>
    <w:rsid w:val="00850580"/>
    <w:rsid w:val="0085071B"/>
    <w:rsid w:val="00857ADE"/>
    <w:rsid w:val="00864C0E"/>
    <w:rsid w:val="00871165"/>
    <w:rsid w:val="00887EE6"/>
    <w:rsid w:val="00893ED5"/>
    <w:rsid w:val="008A1F90"/>
    <w:rsid w:val="008B0CCC"/>
    <w:rsid w:val="008B63B3"/>
    <w:rsid w:val="008B7726"/>
    <w:rsid w:val="008C384E"/>
    <w:rsid w:val="008C55E9"/>
    <w:rsid w:val="008D5244"/>
    <w:rsid w:val="008E5CCF"/>
    <w:rsid w:val="008E608D"/>
    <w:rsid w:val="008F1842"/>
    <w:rsid w:val="0091264E"/>
    <w:rsid w:val="0092453C"/>
    <w:rsid w:val="00934D26"/>
    <w:rsid w:val="009434F5"/>
    <w:rsid w:val="00954D8B"/>
    <w:rsid w:val="009625AF"/>
    <w:rsid w:val="009768AA"/>
    <w:rsid w:val="009835D4"/>
    <w:rsid w:val="009930B8"/>
    <w:rsid w:val="009A232A"/>
    <w:rsid w:val="009A3199"/>
    <w:rsid w:val="009E1FB3"/>
    <w:rsid w:val="009E784A"/>
    <w:rsid w:val="009F15C1"/>
    <w:rsid w:val="00A44218"/>
    <w:rsid w:val="00A5191C"/>
    <w:rsid w:val="00A6063B"/>
    <w:rsid w:val="00A65150"/>
    <w:rsid w:val="00A857A7"/>
    <w:rsid w:val="00A911C7"/>
    <w:rsid w:val="00A94317"/>
    <w:rsid w:val="00AA28D2"/>
    <w:rsid w:val="00AA718F"/>
    <w:rsid w:val="00AB2B0A"/>
    <w:rsid w:val="00AB7D7A"/>
    <w:rsid w:val="00AD597E"/>
    <w:rsid w:val="00AE3E78"/>
    <w:rsid w:val="00B06A3A"/>
    <w:rsid w:val="00B15CD9"/>
    <w:rsid w:val="00B17317"/>
    <w:rsid w:val="00B45D96"/>
    <w:rsid w:val="00B53976"/>
    <w:rsid w:val="00B56030"/>
    <w:rsid w:val="00B57229"/>
    <w:rsid w:val="00B6005B"/>
    <w:rsid w:val="00B748C5"/>
    <w:rsid w:val="00B75470"/>
    <w:rsid w:val="00B75EFC"/>
    <w:rsid w:val="00B825EB"/>
    <w:rsid w:val="00BB265E"/>
    <w:rsid w:val="00BC73B8"/>
    <w:rsid w:val="00BC7CD5"/>
    <w:rsid w:val="00BD0866"/>
    <w:rsid w:val="00BD4F85"/>
    <w:rsid w:val="00BE1351"/>
    <w:rsid w:val="00C01DDC"/>
    <w:rsid w:val="00C10994"/>
    <w:rsid w:val="00C17525"/>
    <w:rsid w:val="00C366EF"/>
    <w:rsid w:val="00C46A98"/>
    <w:rsid w:val="00C5331A"/>
    <w:rsid w:val="00C620FB"/>
    <w:rsid w:val="00C62AB4"/>
    <w:rsid w:val="00C66490"/>
    <w:rsid w:val="00C930FD"/>
    <w:rsid w:val="00C94154"/>
    <w:rsid w:val="00C972D1"/>
    <w:rsid w:val="00C9767C"/>
    <w:rsid w:val="00CA26DA"/>
    <w:rsid w:val="00CA555A"/>
    <w:rsid w:val="00CB0B73"/>
    <w:rsid w:val="00CC287A"/>
    <w:rsid w:val="00CC37A6"/>
    <w:rsid w:val="00CC66A7"/>
    <w:rsid w:val="00CD0FB4"/>
    <w:rsid w:val="00CD43B4"/>
    <w:rsid w:val="00CD5CEE"/>
    <w:rsid w:val="00CE10EC"/>
    <w:rsid w:val="00CF7577"/>
    <w:rsid w:val="00D14F31"/>
    <w:rsid w:val="00D22EAD"/>
    <w:rsid w:val="00D2501C"/>
    <w:rsid w:val="00D60878"/>
    <w:rsid w:val="00D81CC4"/>
    <w:rsid w:val="00D8391B"/>
    <w:rsid w:val="00D9447B"/>
    <w:rsid w:val="00D96793"/>
    <w:rsid w:val="00DA3051"/>
    <w:rsid w:val="00DB08F2"/>
    <w:rsid w:val="00DB2252"/>
    <w:rsid w:val="00DB6B97"/>
    <w:rsid w:val="00DD0451"/>
    <w:rsid w:val="00DD661E"/>
    <w:rsid w:val="00DF288D"/>
    <w:rsid w:val="00E03F16"/>
    <w:rsid w:val="00E04FA2"/>
    <w:rsid w:val="00E22FC9"/>
    <w:rsid w:val="00E26189"/>
    <w:rsid w:val="00E342EE"/>
    <w:rsid w:val="00E43C37"/>
    <w:rsid w:val="00E56327"/>
    <w:rsid w:val="00E87959"/>
    <w:rsid w:val="00EC0EEB"/>
    <w:rsid w:val="00ED55B0"/>
    <w:rsid w:val="00ED745B"/>
    <w:rsid w:val="00ED7D86"/>
    <w:rsid w:val="00EE16FC"/>
    <w:rsid w:val="00F062B9"/>
    <w:rsid w:val="00F110FE"/>
    <w:rsid w:val="00F2011F"/>
    <w:rsid w:val="00F244C9"/>
    <w:rsid w:val="00F41A8C"/>
    <w:rsid w:val="00F42E18"/>
    <w:rsid w:val="00F52913"/>
    <w:rsid w:val="00F52CF2"/>
    <w:rsid w:val="00F52E77"/>
    <w:rsid w:val="00F66252"/>
    <w:rsid w:val="00F717D1"/>
    <w:rsid w:val="00F72374"/>
    <w:rsid w:val="00F75C7A"/>
    <w:rsid w:val="00FA0947"/>
    <w:rsid w:val="00FA6780"/>
    <w:rsid w:val="00FB262B"/>
    <w:rsid w:val="00FB5F0A"/>
    <w:rsid w:val="00FB75B5"/>
    <w:rsid w:val="00FB7683"/>
    <w:rsid w:val="00FD3658"/>
    <w:rsid w:val="00FE351E"/>
    <w:rsid w:val="00FF5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AA"/>
    <w:pPr>
      <w:widowControl w:val="0"/>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DA"/>
    <w:pPr>
      <w:tabs>
        <w:tab w:val="center" w:pos="4153"/>
        <w:tab w:val="right" w:pos="8306"/>
      </w:tabs>
      <w:jc w:val="center"/>
    </w:pPr>
    <w:rPr>
      <w:rFonts w:eastAsiaTheme="majorEastAsia"/>
      <w:sz w:val="18"/>
      <w:szCs w:val="18"/>
    </w:rPr>
  </w:style>
  <w:style w:type="character" w:customStyle="1" w:styleId="Char">
    <w:name w:val="页眉 Char"/>
    <w:basedOn w:val="a0"/>
    <w:link w:val="a3"/>
    <w:uiPriority w:val="99"/>
    <w:rsid w:val="00CA26DA"/>
    <w:rPr>
      <w:rFonts w:ascii="Tahoma" w:eastAsiaTheme="majorEastAsia" w:hAnsi="Tahoma"/>
      <w:sz w:val="18"/>
      <w:szCs w:val="18"/>
    </w:rPr>
  </w:style>
  <w:style w:type="paragraph" w:customStyle="1" w:styleId="New">
    <w:name w:val="正文 New"/>
    <w:rsid w:val="009768AA"/>
    <w:pPr>
      <w:widowControl w:val="0"/>
    </w:pPr>
    <w:rPr>
      <w:rFonts w:ascii="Calibri" w:eastAsia="宋体" w:hAnsi="Calibri" w:cs="Times New Roman"/>
      <w:kern w:val="2"/>
      <w:sz w:val="21"/>
    </w:rPr>
  </w:style>
  <w:style w:type="paragraph" w:styleId="a4">
    <w:name w:val="List Paragraph"/>
    <w:basedOn w:val="a"/>
    <w:uiPriority w:val="34"/>
    <w:qFormat/>
    <w:rsid w:val="000E68C7"/>
    <w:pPr>
      <w:ind w:firstLineChars="200" w:firstLine="420"/>
    </w:pPr>
  </w:style>
  <w:style w:type="paragraph" w:styleId="a5">
    <w:name w:val="footer"/>
    <w:basedOn w:val="a"/>
    <w:link w:val="Char0"/>
    <w:uiPriority w:val="99"/>
    <w:unhideWhenUsed/>
    <w:rsid w:val="00C94154"/>
    <w:pPr>
      <w:widowControl/>
      <w:tabs>
        <w:tab w:val="center" w:pos="4153"/>
        <w:tab w:val="right" w:pos="8306"/>
      </w:tabs>
      <w:adjustRightInd w:val="0"/>
      <w:snapToGrid w:val="0"/>
      <w:jc w:val="left"/>
    </w:pPr>
    <w:rPr>
      <w:rFonts w:ascii="Tahoma" w:eastAsia="微软雅黑" w:hAnsi="Tahoma" w:cstheme="minorBidi"/>
      <w:kern w:val="0"/>
      <w:sz w:val="18"/>
      <w:szCs w:val="18"/>
    </w:rPr>
  </w:style>
  <w:style w:type="character" w:customStyle="1" w:styleId="Char0">
    <w:name w:val="页脚 Char"/>
    <w:basedOn w:val="a0"/>
    <w:link w:val="a5"/>
    <w:uiPriority w:val="99"/>
    <w:rsid w:val="00C94154"/>
    <w:rPr>
      <w:rFonts w:ascii="Tahoma" w:hAnsi="Tahoma"/>
      <w:sz w:val="18"/>
      <w:szCs w:val="18"/>
    </w:rPr>
  </w:style>
  <w:style w:type="paragraph" w:styleId="a6">
    <w:name w:val="Balloon Text"/>
    <w:basedOn w:val="a"/>
    <w:link w:val="Char1"/>
    <w:uiPriority w:val="99"/>
    <w:semiHidden/>
    <w:unhideWhenUsed/>
    <w:rsid w:val="00E22FC9"/>
    <w:rPr>
      <w:sz w:val="18"/>
      <w:szCs w:val="18"/>
    </w:rPr>
  </w:style>
  <w:style w:type="character" w:customStyle="1" w:styleId="Char1">
    <w:name w:val="批注框文本 Char"/>
    <w:basedOn w:val="a0"/>
    <w:link w:val="a6"/>
    <w:uiPriority w:val="99"/>
    <w:semiHidden/>
    <w:rsid w:val="00E22FC9"/>
    <w:rPr>
      <w:rFonts w:ascii="Times New Roman" w:eastAsia="仿宋_GB2312" w:hAnsi="Times New Roman" w:cs="Times New Roman"/>
      <w:kern w:val="2"/>
      <w:sz w:val="18"/>
      <w:szCs w:val="18"/>
    </w:rPr>
  </w:style>
  <w:style w:type="table" w:styleId="a7">
    <w:name w:val="Table Grid"/>
    <w:basedOn w:val="a1"/>
    <w:uiPriority w:val="59"/>
    <w:rsid w:val="00451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F9D0C-158C-4A20-8184-3243F626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Pages>
  <Words>180</Words>
  <Characters>1031</Characters>
  <Application>Microsoft Office Word</Application>
  <DocSecurity>0</DocSecurity>
  <Lines>8</Lines>
  <Paragraphs>2</Paragraphs>
  <ScaleCrop>false</ScaleCrop>
  <Company>Microsoft</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谭廷仲</dc:creator>
  <cp:lastModifiedBy>田学汉</cp:lastModifiedBy>
  <cp:revision>167</cp:revision>
  <dcterms:created xsi:type="dcterms:W3CDTF">2018-03-06T03:12:00Z</dcterms:created>
  <dcterms:modified xsi:type="dcterms:W3CDTF">2020-12-24T03:39:00Z</dcterms:modified>
</cp:coreProperties>
</file>